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47" w:rsidRDefault="00DB3247" w:rsidP="009E4C8A">
      <w:pPr>
        <w:jc w:val="center"/>
        <w:rPr>
          <w:rFonts w:ascii="Times New Roman" w:hAnsi="Times New Roman" w:cs="Times New Roman"/>
          <w:b/>
          <w:sz w:val="24"/>
          <w:szCs w:val="24"/>
          <w:lang w:val="en-US"/>
        </w:rPr>
      </w:pPr>
      <w:bookmarkStart w:id="0" w:name="_GoBack"/>
      <w:bookmarkEnd w:id="0"/>
      <w:r w:rsidRPr="00DB3247">
        <w:rPr>
          <w:rFonts w:ascii="Times New Roman" w:hAnsi="Times New Roman" w:cs="Times New Roman"/>
          <w:b/>
          <w:sz w:val="24"/>
          <w:szCs w:val="24"/>
          <w:lang w:val="en-US"/>
        </w:rPr>
        <w:t>Abstract of the program</w:t>
      </w:r>
    </w:p>
    <w:p w:rsidR="009E4C8A" w:rsidRPr="00DB3247" w:rsidRDefault="00687B90" w:rsidP="009E4C8A">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04.03.01 </w:t>
      </w:r>
      <w:r w:rsidR="00DB3247">
        <w:rPr>
          <w:rFonts w:ascii="Times New Roman" w:hAnsi="Times New Roman" w:cs="Times New Roman"/>
          <w:b/>
          <w:sz w:val="24"/>
          <w:szCs w:val="24"/>
          <w:lang w:val="en-US"/>
        </w:rPr>
        <w:t>Chemistry</w:t>
      </w:r>
      <w:r w:rsidR="009E4C8A" w:rsidRPr="00DB3247">
        <w:rPr>
          <w:rFonts w:ascii="Times New Roman" w:hAnsi="Times New Roman" w:cs="Times New Roman"/>
          <w:b/>
          <w:sz w:val="24"/>
          <w:szCs w:val="24"/>
          <w:lang w:val="en-US"/>
        </w:rPr>
        <w:t xml:space="preserve"> (</w:t>
      </w:r>
      <w:r w:rsidR="00DB3247" w:rsidRPr="00DB3247">
        <w:rPr>
          <w:rFonts w:ascii="Times New Roman" w:hAnsi="Times New Roman" w:cs="Times New Roman"/>
          <w:b/>
          <w:sz w:val="24"/>
          <w:szCs w:val="24"/>
          <w:lang w:val="en-US"/>
        </w:rPr>
        <w:t>Baccalaureate</w:t>
      </w:r>
      <w:r w:rsidR="009E4C8A" w:rsidRPr="00DB3247">
        <w:rPr>
          <w:rFonts w:ascii="Times New Roman" w:hAnsi="Times New Roman" w:cs="Times New Roman"/>
          <w:b/>
          <w:sz w:val="24"/>
          <w:szCs w:val="24"/>
          <w:lang w:val="en-US"/>
        </w:rPr>
        <w:t>)</w:t>
      </w:r>
    </w:p>
    <w:p w:rsidR="009E4C8A" w:rsidRPr="00DB3247" w:rsidRDefault="00DB3247" w:rsidP="009E4C8A">
      <w:pPr>
        <w:jc w:val="both"/>
        <w:rPr>
          <w:rFonts w:ascii="Times New Roman" w:hAnsi="Times New Roman" w:cs="Times New Roman"/>
          <w:sz w:val="24"/>
          <w:szCs w:val="24"/>
          <w:lang w:val="en-US"/>
        </w:rPr>
      </w:pPr>
      <w:r>
        <w:rPr>
          <w:rFonts w:ascii="Times New Roman" w:hAnsi="Times New Roman" w:cs="Times New Roman"/>
          <w:b/>
          <w:sz w:val="24"/>
          <w:szCs w:val="24"/>
          <w:lang w:val="en-US"/>
        </w:rPr>
        <w:t>The title of the program</w:t>
      </w:r>
      <w:r w:rsidR="009E4C8A" w:rsidRPr="00DB32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Analytical </w:t>
      </w:r>
      <w:proofErr w:type="spellStart"/>
      <w:r>
        <w:rPr>
          <w:rFonts w:ascii="Times New Roman" w:hAnsi="Times New Roman" w:cs="Times New Roman"/>
          <w:sz w:val="24"/>
          <w:szCs w:val="24"/>
          <w:lang w:val="en-US"/>
        </w:rPr>
        <w:t>Chemisrtry</w:t>
      </w:r>
      <w:proofErr w:type="spellEnd"/>
      <w:r w:rsidR="009E4C8A" w:rsidRPr="00DB3247">
        <w:rPr>
          <w:rFonts w:ascii="Times New Roman" w:hAnsi="Times New Roman" w:cs="Times New Roman"/>
          <w:sz w:val="24"/>
          <w:szCs w:val="24"/>
          <w:lang w:val="en-US"/>
        </w:rPr>
        <w:t>.</w:t>
      </w:r>
    </w:p>
    <w:p w:rsidR="006172D5" w:rsidRDefault="00DB3247" w:rsidP="00350437">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Theaimofthe</w:t>
      </w:r>
      <w:r w:rsidR="000D1218">
        <w:rPr>
          <w:rFonts w:ascii="Times New Roman" w:hAnsi="Times New Roman" w:cs="Times New Roman"/>
          <w:b/>
          <w:sz w:val="24"/>
          <w:szCs w:val="24"/>
          <w:lang w:val="en-US"/>
        </w:rPr>
        <w:t>program</w:t>
      </w:r>
      <w:r w:rsidR="009E4C8A" w:rsidRPr="000D1218">
        <w:rPr>
          <w:rFonts w:ascii="Times New Roman" w:hAnsi="Times New Roman" w:cs="Times New Roman"/>
          <w:b/>
          <w:sz w:val="24"/>
          <w:szCs w:val="24"/>
          <w:lang w:val="en-US"/>
        </w:rPr>
        <w:t xml:space="preserve">: </w:t>
      </w:r>
      <w:r w:rsidR="000D1218" w:rsidRPr="000D1218">
        <w:rPr>
          <w:rFonts w:ascii="Times New Roman" w:hAnsi="Times New Roman" w:cs="Times New Roman"/>
          <w:sz w:val="24"/>
          <w:szCs w:val="24"/>
          <w:lang w:val="en-US"/>
        </w:rPr>
        <w:t>training of highly qualified specialists in the field ofchemistry</w:t>
      </w:r>
      <w:r w:rsidR="00E967F2">
        <w:rPr>
          <w:rFonts w:ascii="Times New Roman" w:hAnsi="Times New Roman" w:cs="Times New Roman"/>
          <w:sz w:val="24"/>
          <w:szCs w:val="24"/>
          <w:lang w:val="en-US"/>
        </w:rPr>
        <w:t xml:space="preserve">. </w:t>
      </w:r>
      <w:r w:rsidR="00E967F2" w:rsidRPr="00E967F2">
        <w:rPr>
          <w:rFonts w:ascii="Times New Roman" w:hAnsi="Times New Roman" w:cs="Times New Roman"/>
          <w:sz w:val="24"/>
          <w:szCs w:val="24"/>
          <w:lang w:val="en-US"/>
        </w:rPr>
        <w:t>The experience in related fields</w:t>
      </w:r>
      <w:r w:rsidR="00E967F2">
        <w:rPr>
          <w:rFonts w:ascii="Times New Roman" w:hAnsi="Times New Roman" w:cs="Times New Roman"/>
          <w:sz w:val="24"/>
          <w:szCs w:val="24"/>
          <w:lang w:val="en-US"/>
        </w:rPr>
        <w:t xml:space="preserve"> of science: natural</w:t>
      </w:r>
      <w:r w:rsidR="00E967F2" w:rsidRPr="00E967F2">
        <w:rPr>
          <w:rFonts w:ascii="Times New Roman" w:hAnsi="Times New Roman" w:cs="Times New Roman"/>
          <w:sz w:val="24"/>
          <w:szCs w:val="24"/>
          <w:lang w:val="en-US"/>
        </w:rPr>
        <w:t>, mathematics, humanities, social and economic</w:t>
      </w:r>
      <w:r w:rsidR="00E967F2">
        <w:rPr>
          <w:rFonts w:ascii="Times New Roman" w:hAnsi="Times New Roman" w:cs="Times New Roman"/>
          <w:sz w:val="24"/>
          <w:szCs w:val="24"/>
          <w:lang w:val="en-US"/>
        </w:rPr>
        <w:t>.</w:t>
      </w:r>
      <w:r w:rsidR="002D0E1A" w:rsidRPr="002D0E1A">
        <w:rPr>
          <w:rFonts w:ascii="Times New Roman" w:hAnsi="Times New Roman" w:cs="Times New Roman"/>
          <w:sz w:val="24"/>
          <w:szCs w:val="24"/>
          <w:lang w:val="en-US"/>
        </w:rPr>
        <w:t>G</w:t>
      </w:r>
      <w:r w:rsidR="002D0E1A">
        <w:rPr>
          <w:rFonts w:ascii="Times New Roman" w:hAnsi="Times New Roman" w:cs="Times New Roman"/>
          <w:sz w:val="24"/>
          <w:szCs w:val="24"/>
          <w:lang w:val="en-US"/>
        </w:rPr>
        <w:t xml:space="preserve">raduates can be able to fulfill </w:t>
      </w:r>
      <w:r w:rsidR="002D0E1A" w:rsidRPr="002D0E1A">
        <w:rPr>
          <w:rFonts w:ascii="Times New Roman" w:hAnsi="Times New Roman" w:cs="Times New Roman"/>
          <w:sz w:val="24"/>
          <w:szCs w:val="24"/>
          <w:lang w:val="en-US"/>
        </w:rPr>
        <w:t>of research and</w:t>
      </w:r>
      <w:r w:rsidR="006172D5">
        <w:rPr>
          <w:rFonts w:ascii="Times New Roman" w:hAnsi="Times New Roman" w:cs="Times New Roman"/>
          <w:sz w:val="24"/>
          <w:szCs w:val="24"/>
          <w:lang w:val="en-US"/>
        </w:rPr>
        <w:t xml:space="preserve"> of</w:t>
      </w:r>
      <w:r w:rsidR="002D0E1A" w:rsidRPr="002D0E1A">
        <w:rPr>
          <w:rFonts w:ascii="Times New Roman" w:hAnsi="Times New Roman" w:cs="Times New Roman"/>
          <w:sz w:val="24"/>
          <w:szCs w:val="24"/>
          <w:lang w:val="en-US"/>
        </w:rPr>
        <w:t xml:space="preserve"> applied research</w:t>
      </w:r>
      <w:r w:rsidR="002D0E1A">
        <w:rPr>
          <w:rFonts w:ascii="Times New Roman" w:hAnsi="Times New Roman" w:cs="Times New Roman"/>
          <w:sz w:val="24"/>
          <w:szCs w:val="24"/>
          <w:lang w:val="en-US"/>
        </w:rPr>
        <w:t xml:space="preserve"> which</w:t>
      </w:r>
      <w:r w:rsidR="006172D5">
        <w:rPr>
          <w:rFonts w:ascii="Times New Roman" w:hAnsi="Times New Roman" w:cs="Times New Roman"/>
          <w:sz w:val="24"/>
          <w:szCs w:val="24"/>
          <w:lang w:val="en-US"/>
        </w:rPr>
        <w:t xml:space="preserve"> required basic fundamental experience </w:t>
      </w:r>
      <w:r w:rsidR="006172D5" w:rsidRPr="006172D5">
        <w:rPr>
          <w:rFonts w:ascii="Times New Roman" w:hAnsi="Times New Roman" w:cs="Times New Roman"/>
          <w:sz w:val="24"/>
          <w:szCs w:val="24"/>
          <w:lang w:val="en-US"/>
        </w:rPr>
        <w:t>in the field of analytical chemistry and modern instrumental chemical analysis and computer technology</w:t>
      </w:r>
      <w:r w:rsidR="006172D5">
        <w:rPr>
          <w:rFonts w:ascii="Times New Roman" w:hAnsi="Times New Roman" w:cs="Times New Roman"/>
          <w:sz w:val="24"/>
          <w:szCs w:val="24"/>
          <w:lang w:val="en-US"/>
        </w:rPr>
        <w:t xml:space="preserve">. </w:t>
      </w:r>
      <w:r w:rsidR="006172D5" w:rsidRPr="006172D5">
        <w:rPr>
          <w:rFonts w:ascii="Times New Roman" w:hAnsi="Times New Roman" w:cs="Times New Roman"/>
          <w:sz w:val="24"/>
          <w:szCs w:val="24"/>
          <w:lang w:val="en-US"/>
        </w:rPr>
        <w:t>This enables for graduates to be in demand in the labor market and to work successfully in the sphere of activities related to the chemistry, pharmacology, biology, ecology, medicine.</w:t>
      </w:r>
    </w:p>
    <w:p w:rsidR="006172D5" w:rsidRDefault="006172D5" w:rsidP="00350437">
      <w:pPr>
        <w:spacing w:after="0" w:line="240" w:lineRule="auto"/>
        <w:jc w:val="both"/>
        <w:rPr>
          <w:rFonts w:ascii="Times New Roman" w:hAnsi="Times New Roman" w:cs="Times New Roman"/>
          <w:sz w:val="24"/>
          <w:szCs w:val="24"/>
          <w:lang w:val="en-US"/>
        </w:rPr>
      </w:pPr>
    </w:p>
    <w:p w:rsidR="006172D5" w:rsidRDefault="006C3475" w:rsidP="009E4C8A">
      <w:pPr>
        <w:jc w:val="both"/>
        <w:rPr>
          <w:rFonts w:ascii="Times New Roman" w:hAnsi="Times New Roman" w:cs="Times New Roman"/>
          <w:b/>
          <w:sz w:val="24"/>
          <w:szCs w:val="24"/>
          <w:lang w:val="en-US"/>
        </w:rPr>
      </w:pPr>
      <w:r>
        <w:rPr>
          <w:rFonts w:ascii="Times New Roman" w:hAnsi="Times New Roman" w:cs="Times New Roman"/>
          <w:b/>
          <w:sz w:val="24"/>
          <w:szCs w:val="24"/>
          <w:lang w:val="en-US"/>
        </w:rPr>
        <w:t>The t</w:t>
      </w:r>
      <w:r w:rsidR="006172D5" w:rsidRPr="006172D5">
        <w:rPr>
          <w:rFonts w:ascii="Times New Roman" w:hAnsi="Times New Roman" w:cs="Times New Roman"/>
          <w:b/>
          <w:sz w:val="24"/>
          <w:szCs w:val="24"/>
          <w:lang w:val="en-US"/>
        </w:rPr>
        <w:t xml:space="preserve">erms of training: </w:t>
      </w:r>
      <w:r w:rsidR="006172D5" w:rsidRPr="006172D5">
        <w:rPr>
          <w:rFonts w:ascii="Times New Roman" w:hAnsi="Times New Roman" w:cs="Times New Roman"/>
          <w:sz w:val="24"/>
          <w:szCs w:val="24"/>
          <w:lang w:val="en-US"/>
        </w:rPr>
        <w:t>full-time of training - 4 years;</w:t>
      </w:r>
    </w:p>
    <w:p w:rsidR="006C3475" w:rsidRPr="006C3475" w:rsidRDefault="006C3475" w:rsidP="00350437">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The g</w:t>
      </w:r>
      <w:r w:rsidRPr="006C3475">
        <w:rPr>
          <w:rFonts w:ascii="Times New Roman" w:hAnsi="Times New Roman" w:cs="Times New Roman"/>
          <w:b/>
          <w:sz w:val="24"/>
          <w:szCs w:val="24"/>
          <w:lang w:val="en-US"/>
        </w:rPr>
        <w:t xml:space="preserve">raduate </w:t>
      </w:r>
      <w:r>
        <w:rPr>
          <w:rFonts w:ascii="Times New Roman" w:hAnsi="Times New Roman" w:cs="Times New Roman"/>
          <w:b/>
          <w:sz w:val="24"/>
          <w:szCs w:val="24"/>
          <w:lang w:val="en-US"/>
        </w:rPr>
        <w:t>d</w:t>
      </w:r>
      <w:r w:rsidRPr="006C3475">
        <w:rPr>
          <w:rFonts w:ascii="Times New Roman" w:hAnsi="Times New Roman" w:cs="Times New Roman"/>
          <w:b/>
          <w:sz w:val="24"/>
          <w:szCs w:val="24"/>
          <w:lang w:val="en-US"/>
        </w:rPr>
        <w:t xml:space="preserve">epartments: </w:t>
      </w:r>
      <w:r w:rsidRPr="006C3475">
        <w:rPr>
          <w:rFonts w:ascii="Times New Roman" w:hAnsi="Times New Roman" w:cs="Times New Roman"/>
          <w:sz w:val="24"/>
          <w:szCs w:val="24"/>
          <w:lang w:val="en-US"/>
        </w:rPr>
        <w:t>Department of General and Special Chemistry</w:t>
      </w:r>
    </w:p>
    <w:p w:rsidR="006C3475" w:rsidRDefault="006C3475" w:rsidP="00350437">
      <w:pPr>
        <w:spacing w:after="0" w:line="240" w:lineRule="auto"/>
        <w:jc w:val="both"/>
        <w:rPr>
          <w:rFonts w:ascii="Times New Roman" w:hAnsi="Times New Roman" w:cs="Times New Roman"/>
          <w:b/>
          <w:sz w:val="24"/>
          <w:szCs w:val="24"/>
          <w:lang w:val="en-US"/>
        </w:rPr>
      </w:pPr>
    </w:p>
    <w:p w:rsidR="006C3475" w:rsidRPr="006C3475" w:rsidRDefault="006C3475" w:rsidP="00350437">
      <w:pPr>
        <w:spacing w:after="0" w:line="240" w:lineRule="auto"/>
        <w:jc w:val="both"/>
        <w:rPr>
          <w:rFonts w:ascii="Times New Roman" w:hAnsi="Times New Roman" w:cs="Times New Roman"/>
          <w:sz w:val="24"/>
          <w:szCs w:val="24"/>
          <w:lang w:val="en-US"/>
        </w:rPr>
      </w:pPr>
      <w:r w:rsidRPr="006C3475">
        <w:rPr>
          <w:rFonts w:ascii="Times New Roman" w:hAnsi="Times New Roman" w:cs="Times New Roman"/>
          <w:b/>
          <w:sz w:val="24"/>
          <w:szCs w:val="24"/>
          <w:lang w:val="en-US"/>
        </w:rPr>
        <w:t xml:space="preserve">The area of professional activity of graduates includes </w:t>
      </w:r>
      <w:r w:rsidRPr="006C3475">
        <w:rPr>
          <w:rFonts w:ascii="Times New Roman" w:hAnsi="Times New Roman" w:cs="Times New Roman"/>
          <w:sz w:val="24"/>
          <w:szCs w:val="24"/>
          <w:lang w:val="en-US"/>
        </w:rPr>
        <w:t>the study of chemical reactions and processes taking place in natural and industrial sites, conducting qualitative and quantitative chemical analysis of specific sites of synthesis technology of inorganic and organic compounds.</w:t>
      </w:r>
    </w:p>
    <w:p w:rsidR="006C3475" w:rsidRPr="006C3475" w:rsidRDefault="006C3475" w:rsidP="00350437">
      <w:pPr>
        <w:spacing w:after="0" w:line="240" w:lineRule="auto"/>
        <w:jc w:val="both"/>
        <w:rPr>
          <w:rFonts w:ascii="Times New Roman" w:hAnsi="Times New Roman" w:cs="Times New Roman"/>
          <w:sz w:val="24"/>
          <w:szCs w:val="24"/>
          <w:lang w:val="en-US"/>
        </w:rPr>
      </w:pPr>
    </w:p>
    <w:p w:rsidR="006C3475" w:rsidRDefault="006C3475" w:rsidP="00694F1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o</w:t>
      </w:r>
      <w:r w:rsidRPr="006C3475">
        <w:rPr>
          <w:rFonts w:ascii="Times New Roman" w:hAnsi="Times New Roman" w:cs="Times New Roman"/>
          <w:b/>
          <w:sz w:val="24"/>
          <w:szCs w:val="24"/>
          <w:lang w:val="en-US"/>
        </w:rPr>
        <w:t>bjects of professional activity of graduates:</w:t>
      </w:r>
    </w:p>
    <w:p w:rsidR="006C3475" w:rsidRDefault="006C3475" w:rsidP="00694F1D">
      <w:pPr>
        <w:spacing w:after="0" w:line="240" w:lineRule="auto"/>
        <w:jc w:val="both"/>
        <w:rPr>
          <w:rFonts w:ascii="Times New Roman" w:hAnsi="Times New Roman" w:cs="Times New Roman"/>
          <w:b/>
          <w:sz w:val="24"/>
          <w:szCs w:val="24"/>
          <w:lang w:val="en-US"/>
        </w:rPr>
      </w:pPr>
    </w:p>
    <w:p w:rsidR="00694F1D" w:rsidRPr="009C1797" w:rsidRDefault="00694F1D" w:rsidP="00694F1D">
      <w:pPr>
        <w:spacing w:after="0" w:line="240" w:lineRule="auto"/>
        <w:jc w:val="both"/>
        <w:rPr>
          <w:rFonts w:ascii="Times New Roman" w:hAnsi="Times New Roman" w:cs="Times New Roman"/>
          <w:sz w:val="24"/>
          <w:szCs w:val="24"/>
          <w:lang w:val="en-US"/>
        </w:rPr>
      </w:pPr>
      <w:r w:rsidRPr="009C1797">
        <w:rPr>
          <w:rFonts w:ascii="Times New Roman" w:hAnsi="Times New Roman" w:cs="Times New Roman"/>
          <w:b/>
          <w:sz w:val="24"/>
          <w:szCs w:val="24"/>
          <w:lang w:val="en-US"/>
        </w:rPr>
        <w:t>-</w:t>
      </w:r>
      <w:r w:rsidR="009C1797" w:rsidRPr="009C1797">
        <w:rPr>
          <w:rFonts w:ascii="Times New Roman" w:hAnsi="Times New Roman" w:cs="Times New Roman"/>
          <w:sz w:val="24"/>
          <w:szCs w:val="24"/>
          <w:lang w:val="en-US"/>
        </w:rPr>
        <w:t>thechemical reactions and systems of various levels of difficulty</w:t>
      </w:r>
      <w:r w:rsidRPr="009C1797">
        <w:rPr>
          <w:rFonts w:ascii="Times New Roman" w:hAnsi="Times New Roman" w:cs="Times New Roman"/>
          <w:sz w:val="24"/>
          <w:szCs w:val="24"/>
          <w:lang w:val="en-US"/>
        </w:rPr>
        <w:t>;</w:t>
      </w:r>
    </w:p>
    <w:p w:rsidR="00694F1D" w:rsidRPr="00BD120E" w:rsidRDefault="00694F1D" w:rsidP="00694F1D">
      <w:pPr>
        <w:spacing w:after="0" w:line="240" w:lineRule="auto"/>
        <w:jc w:val="both"/>
        <w:rPr>
          <w:rFonts w:ascii="Times New Roman" w:hAnsi="Times New Roman" w:cs="Times New Roman"/>
          <w:sz w:val="24"/>
          <w:szCs w:val="24"/>
          <w:lang w:val="en-US"/>
        </w:rPr>
      </w:pPr>
      <w:r w:rsidRPr="00BD120E">
        <w:rPr>
          <w:rFonts w:ascii="Times New Roman" w:hAnsi="Times New Roman" w:cs="Times New Roman"/>
          <w:sz w:val="24"/>
          <w:szCs w:val="24"/>
          <w:lang w:val="en-US"/>
        </w:rPr>
        <w:t>-</w:t>
      </w:r>
      <w:r w:rsidR="00BD120E">
        <w:rPr>
          <w:lang w:val="en-US"/>
        </w:rPr>
        <w:t>the</w:t>
      </w:r>
      <w:r w:rsidR="00BD120E" w:rsidRPr="00BD120E">
        <w:rPr>
          <w:rFonts w:ascii="Times New Roman" w:hAnsi="Times New Roman" w:cs="Times New Roman"/>
          <w:sz w:val="24"/>
          <w:szCs w:val="24"/>
          <w:lang w:val="en-US"/>
        </w:rPr>
        <w:t xml:space="preserve">chemicals substances from an organic and inorganic, natural and </w:t>
      </w:r>
      <w:proofErr w:type="spellStart"/>
      <w:r w:rsidR="00BD120E" w:rsidRPr="00BD120E">
        <w:rPr>
          <w:rFonts w:ascii="Times New Roman" w:hAnsi="Times New Roman" w:cs="Times New Roman"/>
          <w:sz w:val="24"/>
          <w:szCs w:val="24"/>
          <w:lang w:val="en-US"/>
        </w:rPr>
        <w:t>technogenic</w:t>
      </w:r>
      <w:proofErr w:type="spellEnd"/>
      <w:r w:rsidR="00BD120E" w:rsidRPr="00BD120E">
        <w:rPr>
          <w:rFonts w:ascii="Times New Roman" w:hAnsi="Times New Roman" w:cs="Times New Roman"/>
          <w:sz w:val="24"/>
          <w:szCs w:val="24"/>
          <w:lang w:val="en-US"/>
        </w:rPr>
        <w:t xml:space="preserve"> origin</w:t>
      </w:r>
      <w:r w:rsidRPr="00BD120E">
        <w:rPr>
          <w:rFonts w:ascii="Times New Roman" w:hAnsi="Times New Roman" w:cs="Times New Roman"/>
          <w:sz w:val="24"/>
          <w:szCs w:val="24"/>
          <w:lang w:val="en-US"/>
        </w:rPr>
        <w:t>;</w:t>
      </w:r>
    </w:p>
    <w:p w:rsidR="00694F1D" w:rsidRPr="00BD120E" w:rsidRDefault="00694F1D" w:rsidP="00694F1D">
      <w:pPr>
        <w:spacing w:after="0" w:line="240" w:lineRule="auto"/>
        <w:jc w:val="both"/>
        <w:rPr>
          <w:rFonts w:ascii="Times New Roman" w:hAnsi="Times New Roman" w:cs="Times New Roman"/>
          <w:sz w:val="24"/>
          <w:szCs w:val="24"/>
          <w:lang w:val="en-US"/>
        </w:rPr>
      </w:pPr>
      <w:r w:rsidRPr="00BD120E">
        <w:rPr>
          <w:rFonts w:ascii="Times New Roman" w:hAnsi="Times New Roman" w:cs="Times New Roman"/>
          <w:sz w:val="24"/>
          <w:szCs w:val="24"/>
          <w:lang w:val="en-US"/>
        </w:rPr>
        <w:t xml:space="preserve">- </w:t>
      </w:r>
      <w:proofErr w:type="gramStart"/>
      <w:r w:rsidR="00BD120E">
        <w:rPr>
          <w:rFonts w:ascii="Times New Roman" w:hAnsi="Times New Roman" w:cs="Times New Roman"/>
          <w:sz w:val="24"/>
          <w:szCs w:val="24"/>
          <w:lang w:val="en-US"/>
        </w:rPr>
        <w:t>the</w:t>
      </w:r>
      <w:r w:rsidR="00BD120E" w:rsidRPr="00BD120E">
        <w:rPr>
          <w:rFonts w:ascii="Times New Roman" w:hAnsi="Times New Roman" w:cs="Times New Roman"/>
          <w:sz w:val="24"/>
          <w:szCs w:val="24"/>
          <w:lang w:val="en-US"/>
        </w:rPr>
        <w:t>chemical-technological</w:t>
      </w:r>
      <w:proofErr w:type="gramEnd"/>
      <w:r w:rsidR="00BD120E" w:rsidRPr="00BD120E">
        <w:rPr>
          <w:rFonts w:ascii="Times New Roman" w:hAnsi="Times New Roman" w:cs="Times New Roman"/>
          <w:sz w:val="24"/>
          <w:szCs w:val="24"/>
          <w:lang w:val="en-US"/>
        </w:rPr>
        <w:t xml:space="preserve"> processes</w:t>
      </w:r>
      <w:r w:rsidRPr="00BD120E">
        <w:rPr>
          <w:rFonts w:ascii="Times New Roman" w:hAnsi="Times New Roman" w:cs="Times New Roman"/>
          <w:sz w:val="24"/>
          <w:szCs w:val="24"/>
          <w:lang w:val="en-US"/>
        </w:rPr>
        <w:t>;</w:t>
      </w:r>
    </w:p>
    <w:p w:rsidR="00694F1D" w:rsidRPr="00BD120E" w:rsidRDefault="00694F1D" w:rsidP="00694F1D">
      <w:pPr>
        <w:spacing w:after="0" w:line="240" w:lineRule="auto"/>
        <w:jc w:val="both"/>
        <w:rPr>
          <w:rFonts w:ascii="Times New Roman" w:hAnsi="Times New Roman" w:cs="Times New Roman"/>
          <w:sz w:val="24"/>
          <w:szCs w:val="24"/>
          <w:lang w:val="en-US"/>
        </w:rPr>
      </w:pPr>
      <w:r w:rsidRPr="00BD120E">
        <w:rPr>
          <w:rFonts w:ascii="Times New Roman" w:hAnsi="Times New Roman" w:cs="Times New Roman"/>
          <w:sz w:val="24"/>
          <w:szCs w:val="24"/>
          <w:lang w:val="en-US"/>
        </w:rPr>
        <w:t xml:space="preserve">- </w:t>
      </w:r>
      <w:proofErr w:type="gramStart"/>
      <w:r w:rsidR="0024281B">
        <w:rPr>
          <w:rFonts w:ascii="Times New Roman" w:hAnsi="Times New Roman" w:cs="Times New Roman"/>
          <w:sz w:val="24"/>
          <w:szCs w:val="24"/>
          <w:lang w:val="en-US"/>
        </w:rPr>
        <w:t>t</w:t>
      </w:r>
      <w:r w:rsidR="00BD120E" w:rsidRPr="00BD120E">
        <w:rPr>
          <w:rFonts w:ascii="Times New Roman" w:hAnsi="Times New Roman" w:cs="Times New Roman"/>
          <w:sz w:val="24"/>
          <w:szCs w:val="24"/>
          <w:lang w:val="en-US"/>
        </w:rPr>
        <w:t>he</w:t>
      </w:r>
      <w:proofErr w:type="gramEnd"/>
      <w:r w:rsidR="00BD120E" w:rsidRPr="00BD120E">
        <w:rPr>
          <w:rFonts w:ascii="Times New Roman" w:hAnsi="Times New Roman" w:cs="Times New Roman"/>
          <w:sz w:val="24"/>
          <w:szCs w:val="24"/>
          <w:lang w:val="en-US"/>
        </w:rPr>
        <w:t xml:space="preserve"> qualitative and quantitative chemical analysis and monitoring of various gas, liquid and solid media</w:t>
      </w:r>
      <w:r w:rsidRPr="00BD120E">
        <w:rPr>
          <w:rFonts w:ascii="Times New Roman" w:hAnsi="Times New Roman" w:cs="Times New Roman"/>
          <w:sz w:val="24"/>
          <w:szCs w:val="24"/>
          <w:lang w:val="en-US"/>
        </w:rPr>
        <w:t>;</w:t>
      </w:r>
    </w:p>
    <w:p w:rsidR="00694F1D" w:rsidRPr="0024281B" w:rsidRDefault="00694F1D" w:rsidP="00694F1D">
      <w:pPr>
        <w:spacing w:after="0" w:line="240" w:lineRule="auto"/>
        <w:jc w:val="both"/>
        <w:rPr>
          <w:rFonts w:ascii="Times New Roman" w:hAnsi="Times New Roman" w:cs="Times New Roman"/>
          <w:sz w:val="24"/>
          <w:szCs w:val="24"/>
          <w:lang w:val="en-US"/>
        </w:rPr>
      </w:pPr>
      <w:r w:rsidRPr="0024281B">
        <w:rPr>
          <w:rFonts w:ascii="Times New Roman" w:hAnsi="Times New Roman" w:cs="Times New Roman"/>
          <w:sz w:val="24"/>
          <w:szCs w:val="24"/>
          <w:lang w:val="en-US"/>
        </w:rPr>
        <w:t xml:space="preserve">- </w:t>
      </w:r>
      <w:proofErr w:type="gramStart"/>
      <w:r w:rsidR="0024281B" w:rsidRPr="0024281B">
        <w:rPr>
          <w:rFonts w:ascii="Times New Roman" w:hAnsi="Times New Roman" w:cs="Times New Roman"/>
          <w:sz w:val="24"/>
          <w:szCs w:val="24"/>
          <w:lang w:val="en-US"/>
        </w:rPr>
        <w:t>purification</w:t>
      </w:r>
      <w:proofErr w:type="gramEnd"/>
      <w:r w:rsidR="0024281B" w:rsidRPr="0024281B">
        <w:rPr>
          <w:rFonts w:ascii="Times New Roman" w:hAnsi="Times New Roman" w:cs="Times New Roman"/>
          <w:sz w:val="24"/>
          <w:szCs w:val="24"/>
          <w:lang w:val="en-US"/>
        </w:rPr>
        <w:t xml:space="preserve"> of liquids and gases from contaminating components by physical and chemical sorption processes</w:t>
      </w:r>
      <w:r w:rsidRPr="0024281B">
        <w:rPr>
          <w:rFonts w:ascii="Times New Roman" w:hAnsi="Times New Roman" w:cs="Times New Roman"/>
          <w:sz w:val="24"/>
          <w:szCs w:val="24"/>
          <w:lang w:val="en-US"/>
        </w:rPr>
        <w:t>.</w:t>
      </w:r>
    </w:p>
    <w:p w:rsidR="00CB3C84" w:rsidRPr="0024281B" w:rsidRDefault="00CB3C84" w:rsidP="00694F1D">
      <w:pPr>
        <w:spacing w:after="0" w:line="240" w:lineRule="auto"/>
        <w:jc w:val="both"/>
        <w:rPr>
          <w:rFonts w:ascii="Times New Roman" w:hAnsi="Times New Roman" w:cs="Times New Roman"/>
          <w:sz w:val="24"/>
          <w:szCs w:val="24"/>
          <w:lang w:val="en-US"/>
        </w:rPr>
      </w:pPr>
    </w:p>
    <w:p w:rsidR="00CB3C84" w:rsidRPr="002574E9" w:rsidRDefault="002574E9" w:rsidP="00694F1D">
      <w:pPr>
        <w:spacing w:after="0" w:line="240" w:lineRule="auto"/>
        <w:jc w:val="both"/>
        <w:rPr>
          <w:rFonts w:ascii="Times New Roman" w:hAnsi="Times New Roman" w:cs="Times New Roman"/>
          <w:sz w:val="24"/>
          <w:szCs w:val="24"/>
          <w:lang w:val="en-US"/>
        </w:rPr>
      </w:pPr>
      <w:r w:rsidRPr="002574E9">
        <w:rPr>
          <w:rFonts w:ascii="Times New Roman" w:hAnsi="Times New Roman" w:cs="Times New Roman"/>
          <w:b/>
          <w:sz w:val="24"/>
          <w:szCs w:val="24"/>
          <w:lang w:val="en-US"/>
        </w:rPr>
        <w:t xml:space="preserve">The sphere of professional activity of graduates </w:t>
      </w:r>
      <w:r w:rsidRPr="002574E9">
        <w:rPr>
          <w:rFonts w:ascii="Times New Roman" w:hAnsi="Times New Roman" w:cs="Times New Roman"/>
          <w:sz w:val="24"/>
          <w:szCs w:val="24"/>
          <w:lang w:val="en-US"/>
        </w:rPr>
        <w:t>are enterprises of the nuclear industry, the institutes of Russian Academy of Sciences, laboratories, public and private research centers, research and analytical laboratories of various industrial enterprises (fuel and energy complex, chemical-pharmaceutical cluster, agriculture and food industry and others.) ; system of institutions of higher and secondary education</w:t>
      </w:r>
      <w:r w:rsidR="00CB3C84" w:rsidRPr="002574E9">
        <w:rPr>
          <w:rFonts w:ascii="Times New Roman" w:hAnsi="Times New Roman" w:cs="Times New Roman"/>
          <w:sz w:val="24"/>
          <w:szCs w:val="24"/>
          <w:lang w:val="en-US"/>
        </w:rPr>
        <w:t>.</w:t>
      </w:r>
    </w:p>
    <w:p w:rsidR="009531E9" w:rsidRPr="002574E9" w:rsidRDefault="009531E9" w:rsidP="00694F1D">
      <w:pPr>
        <w:spacing w:after="0" w:line="240" w:lineRule="auto"/>
        <w:jc w:val="both"/>
        <w:rPr>
          <w:rFonts w:ascii="Times New Roman" w:hAnsi="Times New Roman" w:cs="Times New Roman"/>
          <w:sz w:val="24"/>
          <w:szCs w:val="24"/>
          <w:lang w:val="en-US"/>
        </w:rPr>
      </w:pPr>
    </w:p>
    <w:p w:rsidR="00554E7A" w:rsidRDefault="00554E7A" w:rsidP="00694F1D">
      <w:pPr>
        <w:spacing w:after="0" w:line="240" w:lineRule="auto"/>
        <w:jc w:val="both"/>
        <w:rPr>
          <w:rFonts w:ascii="Times New Roman" w:hAnsi="Times New Roman" w:cs="Times New Roman"/>
          <w:sz w:val="24"/>
          <w:szCs w:val="24"/>
          <w:lang w:val="en-US"/>
        </w:rPr>
      </w:pPr>
      <w:r w:rsidRPr="00554E7A">
        <w:rPr>
          <w:rFonts w:ascii="Times New Roman" w:hAnsi="Times New Roman" w:cs="Times New Roman"/>
          <w:b/>
          <w:sz w:val="24"/>
          <w:szCs w:val="24"/>
          <w:lang w:val="en-US"/>
        </w:rPr>
        <w:t xml:space="preserve">Features of the curriculum: </w:t>
      </w:r>
      <w:r w:rsidRPr="00554E7A">
        <w:rPr>
          <w:rFonts w:ascii="Times New Roman" w:hAnsi="Times New Roman" w:cs="Times New Roman"/>
          <w:sz w:val="24"/>
          <w:szCs w:val="24"/>
          <w:lang w:val="en-US"/>
        </w:rPr>
        <w:t>the plan takes into account the focus on meeting the needs of the labor market and employers.The structure of the educational program of undergraduate in field of analytical chemistry includes the study of general scientific and professional cycles and participating in the research work in academic, indu</w:t>
      </w:r>
      <w:r>
        <w:rPr>
          <w:rFonts w:ascii="Times New Roman" w:hAnsi="Times New Roman" w:cs="Times New Roman"/>
          <w:sz w:val="24"/>
          <w:szCs w:val="24"/>
          <w:lang w:val="en-US"/>
        </w:rPr>
        <w:t>strial and pre-diploma practice</w:t>
      </w:r>
      <w:r w:rsidR="009531E9" w:rsidRPr="00554E7A">
        <w:rPr>
          <w:rFonts w:ascii="Times New Roman" w:hAnsi="Times New Roman" w:cs="Times New Roman"/>
          <w:sz w:val="24"/>
          <w:szCs w:val="24"/>
          <w:lang w:val="en-US"/>
        </w:rPr>
        <w:t xml:space="preserve">. </w:t>
      </w:r>
      <w:proofErr w:type="gramStart"/>
      <w:r w:rsidRPr="00554E7A">
        <w:rPr>
          <w:rFonts w:ascii="Times New Roman" w:hAnsi="Times New Roman" w:cs="Times New Roman"/>
          <w:sz w:val="24"/>
          <w:szCs w:val="24"/>
          <w:lang w:val="en-US"/>
        </w:rPr>
        <w:t>The basic educational program of higher education provided by educational-methodical documentation in all disciplines, interdisciplinary courses and professional modules.</w:t>
      </w:r>
      <w:proofErr w:type="gramEnd"/>
    </w:p>
    <w:p w:rsidR="00554E7A" w:rsidRDefault="00554E7A" w:rsidP="00694F1D">
      <w:pPr>
        <w:spacing w:after="0" w:line="240" w:lineRule="auto"/>
        <w:jc w:val="both"/>
        <w:rPr>
          <w:rFonts w:ascii="Times New Roman" w:hAnsi="Times New Roman" w:cs="Times New Roman"/>
          <w:sz w:val="24"/>
          <w:szCs w:val="24"/>
          <w:lang w:val="en-US"/>
        </w:rPr>
      </w:pPr>
    </w:p>
    <w:p w:rsidR="00554E7A" w:rsidRDefault="00554E7A" w:rsidP="00694F1D">
      <w:pPr>
        <w:spacing w:after="0" w:line="240" w:lineRule="auto"/>
        <w:jc w:val="both"/>
        <w:rPr>
          <w:rFonts w:ascii="Times New Roman" w:hAnsi="Times New Roman" w:cs="Times New Roman"/>
          <w:b/>
          <w:sz w:val="24"/>
          <w:szCs w:val="24"/>
          <w:lang w:val="en-US"/>
        </w:rPr>
      </w:pPr>
      <w:r w:rsidRPr="00554E7A">
        <w:rPr>
          <w:rFonts w:ascii="Times New Roman" w:hAnsi="Times New Roman" w:cs="Times New Roman"/>
          <w:b/>
          <w:sz w:val="24"/>
          <w:szCs w:val="24"/>
          <w:lang w:val="en-US"/>
        </w:rPr>
        <w:t xml:space="preserve">The main basic disciplines: </w:t>
      </w:r>
      <w:r w:rsidRPr="00554E7A">
        <w:rPr>
          <w:rFonts w:ascii="Times New Roman" w:hAnsi="Times New Roman" w:cs="Times New Roman"/>
          <w:sz w:val="24"/>
          <w:szCs w:val="24"/>
          <w:lang w:val="en-US"/>
        </w:rPr>
        <w:t>history, philosophy, mathematics, physics, general chemistry, biology, foreign languages, psychology, sociology, life safety.</w:t>
      </w:r>
    </w:p>
    <w:p w:rsidR="00554E7A" w:rsidRPr="00554E7A" w:rsidRDefault="00554E7A" w:rsidP="00694F1D">
      <w:pPr>
        <w:spacing w:after="0" w:line="240" w:lineRule="auto"/>
        <w:jc w:val="both"/>
        <w:rPr>
          <w:rFonts w:ascii="Times New Roman" w:hAnsi="Times New Roman" w:cs="Times New Roman"/>
          <w:sz w:val="24"/>
          <w:szCs w:val="24"/>
          <w:lang w:val="en-US"/>
        </w:rPr>
      </w:pPr>
    </w:p>
    <w:p w:rsidR="00F9406F" w:rsidRDefault="00554E7A" w:rsidP="00694F1D">
      <w:pPr>
        <w:spacing w:after="0" w:line="240" w:lineRule="auto"/>
        <w:jc w:val="both"/>
        <w:rPr>
          <w:rFonts w:ascii="Times New Roman" w:hAnsi="Times New Roman" w:cs="Times New Roman"/>
          <w:b/>
          <w:sz w:val="24"/>
          <w:szCs w:val="24"/>
          <w:lang w:val="en-US"/>
        </w:rPr>
      </w:pPr>
      <w:r w:rsidRPr="00554E7A">
        <w:rPr>
          <w:rFonts w:ascii="Times New Roman" w:hAnsi="Times New Roman" w:cs="Times New Roman"/>
          <w:b/>
          <w:sz w:val="24"/>
          <w:szCs w:val="24"/>
          <w:lang w:val="en-US"/>
        </w:rPr>
        <w:t xml:space="preserve">Special disciplines: </w:t>
      </w:r>
      <w:r w:rsidRPr="00554E7A">
        <w:rPr>
          <w:rFonts w:ascii="Times New Roman" w:hAnsi="Times New Roman" w:cs="Times New Roman"/>
          <w:sz w:val="24"/>
          <w:szCs w:val="24"/>
          <w:lang w:val="en-US"/>
        </w:rPr>
        <w:t xml:space="preserve">inorganic, organic, analytical, physical, colloid, quantum chemistry, macromolecular chemistry, spectral analysis, introduction to </w:t>
      </w:r>
      <w:proofErr w:type="spellStart"/>
      <w:r w:rsidRPr="00554E7A">
        <w:rPr>
          <w:rFonts w:ascii="Times New Roman" w:hAnsi="Times New Roman" w:cs="Times New Roman"/>
          <w:sz w:val="24"/>
          <w:szCs w:val="24"/>
          <w:lang w:val="en-US"/>
        </w:rPr>
        <w:t>electroanalytical</w:t>
      </w:r>
      <w:proofErr w:type="spellEnd"/>
      <w:r w:rsidRPr="00554E7A">
        <w:rPr>
          <w:rFonts w:ascii="Times New Roman" w:hAnsi="Times New Roman" w:cs="Times New Roman"/>
          <w:sz w:val="24"/>
          <w:szCs w:val="24"/>
          <w:lang w:val="en-US"/>
        </w:rPr>
        <w:t xml:space="preserve"> chemistry, chromatography analysis, </w:t>
      </w:r>
      <w:r>
        <w:rPr>
          <w:rFonts w:ascii="Times New Roman" w:hAnsi="Times New Roman" w:cs="Times New Roman"/>
          <w:sz w:val="24"/>
          <w:szCs w:val="24"/>
          <w:lang w:val="en-US"/>
        </w:rPr>
        <w:t xml:space="preserve">analysis of </w:t>
      </w:r>
      <w:r w:rsidRPr="00554E7A">
        <w:rPr>
          <w:rFonts w:ascii="Times New Roman" w:hAnsi="Times New Roman" w:cs="Times New Roman"/>
          <w:sz w:val="24"/>
          <w:szCs w:val="24"/>
          <w:lang w:val="en-US"/>
        </w:rPr>
        <w:t>concrete objects.</w:t>
      </w:r>
    </w:p>
    <w:p w:rsidR="00554E7A" w:rsidRPr="00554E7A" w:rsidRDefault="00554E7A" w:rsidP="00694F1D">
      <w:pPr>
        <w:spacing w:after="0" w:line="240" w:lineRule="auto"/>
        <w:jc w:val="both"/>
        <w:rPr>
          <w:rFonts w:ascii="Times New Roman" w:hAnsi="Times New Roman" w:cs="Times New Roman"/>
          <w:sz w:val="24"/>
          <w:szCs w:val="24"/>
          <w:lang w:val="en-US"/>
        </w:rPr>
      </w:pPr>
    </w:p>
    <w:p w:rsidR="0004004F" w:rsidRPr="00EC7BE5" w:rsidRDefault="0004004F" w:rsidP="00EC7BE5">
      <w:pPr>
        <w:spacing w:after="0" w:line="240" w:lineRule="auto"/>
        <w:jc w:val="both"/>
        <w:rPr>
          <w:rFonts w:ascii="Times New Roman" w:hAnsi="Times New Roman" w:cs="Times New Roman"/>
          <w:sz w:val="24"/>
          <w:szCs w:val="24"/>
          <w:lang w:val="en-US"/>
        </w:rPr>
      </w:pPr>
      <w:r w:rsidRPr="00EC7BE5">
        <w:rPr>
          <w:rFonts w:ascii="Times New Roman" w:hAnsi="Times New Roman" w:cs="Times New Roman"/>
          <w:b/>
          <w:sz w:val="24"/>
          <w:szCs w:val="24"/>
          <w:lang w:val="en-US"/>
        </w:rPr>
        <w:t>Practice.</w:t>
      </w:r>
      <w:r w:rsidRPr="00EC7BE5">
        <w:rPr>
          <w:rFonts w:ascii="Times New Roman" w:hAnsi="Times New Roman" w:cs="Times New Roman"/>
          <w:sz w:val="24"/>
          <w:szCs w:val="24"/>
          <w:lang w:val="en-US"/>
        </w:rPr>
        <w:t>During training bachelors obtained the following practices:</w:t>
      </w:r>
    </w:p>
    <w:p w:rsidR="00EC7BE5" w:rsidRPr="00F01507" w:rsidRDefault="00EC7BE5" w:rsidP="00F01507">
      <w:pPr>
        <w:pStyle w:val="a3"/>
        <w:numPr>
          <w:ilvl w:val="0"/>
          <w:numId w:val="2"/>
        </w:numPr>
        <w:spacing w:after="0" w:line="240" w:lineRule="auto"/>
        <w:jc w:val="both"/>
        <w:rPr>
          <w:rFonts w:ascii="Times New Roman" w:hAnsi="Times New Roman" w:cs="Times New Roman"/>
          <w:sz w:val="24"/>
          <w:szCs w:val="24"/>
          <w:lang w:val="en-US"/>
        </w:rPr>
      </w:pPr>
      <w:r w:rsidRPr="00F01507">
        <w:rPr>
          <w:rFonts w:ascii="Times New Roman" w:hAnsi="Times New Roman" w:cs="Times New Roman"/>
          <w:sz w:val="24"/>
          <w:szCs w:val="24"/>
          <w:lang w:val="en-US"/>
        </w:rPr>
        <w:lastRenderedPageBreak/>
        <w:t>Teaching practice (after the first course in two weeks).</w:t>
      </w:r>
    </w:p>
    <w:p w:rsidR="00295717" w:rsidRDefault="00EC7BE5" w:rsidP="00F01507">
      <w:pPr>
        <w:pStyle w:val="a3"/>
        <w:numPr>
          <w:ilvl w:val="0"/>
          <w:numId w:val="2"/>
        </w:numPr>
        <w:spacing w:after="0" w:line="240" w:lineRule="auto"/>
        <w:jc w:val="both"/>
        <w:rPr>
          <w:rFonts w:ascii="Times New Roman" w:hAnsi="Times New Roman" w:cs="Times New Roman"/>
          <w:sz w:val="24"/>
          <w:szCs w:val="24"/>
          <w:lang w:val="en-US"/>
        </w:rPr>
      </w:pPr>
      <w:r w:rsidRPr="00EC7BE5">
        <w:rPr>
          <w:rFonts w:ascii="Times New Roman" w:hAnsi="Times New Roman" w:cs="Times New Roman"/>
          <w:sz w:val="24"/>
          <w:szCs w:val="24"/>
          <w:lang w:val="en-US"/>
        </w:rPr>
        <w:t>Industrial practice (after the third year for four weeks from July 6 to August 2).</w:t>
      </w:r>
    </w:p>
    <w:p w:rsidR="00F9406F" w:rsidRPr="00295717" w:rsidRDefault="00295717" w:rsidP="00F01507">
      <w:pPr>
        <w:pStyle w:val="a3"/>
        <w:numPr>
          <w:ilvl w:val="0"/>
          <w:numId w:val="2"/>
        </w:numPr>
        <w:spacing w:after="0" w:line="240" w:lineRule="auto"/>
        <w:jc w:val="both"/>
        <w:rPr>
          <w:rFonts w:ascii="Times New Roman" w:hAnsi="Times New Roman" w:cs="Times New Roman"/>
          <w:sz w:val="24"/>
          <w:szCs w:val="24"/>
          <w:lang w:val="en-US"/>
        </w:rPr>
      </w:pPr>
      <w:r w:rsidRPr="00295717">
        <w:rPr>
          <w:rFonts w:ascii="Times New Roman" w:hAnsi="Times New Roman" w:cs="Times New Roman"/>
          <w:sz w:val="24"/>
          <w:szCs w:val="24"/>
          <w:lang w:val="en-US"/>
        </w:rPr>
        <w:t>Pre-graduation Practice (4th year, two weeks from May 18 to May 1).</w:t>
      </w:r>
    </w:p>
    <w:p w:rsidR="00295717" w:rsidRPr="00295717" w:rsidRDefault="00295717" w:rsidP="00F9406F">
      <w:pPr>
        <w:spacing w:after="0" w:line="240" w:lineRule="auto"/>
        <w:jc w:val="both"/>
        <w:rPr>
          <w:rFonts w:ascii="Times New Roman" w:hAnsi="Times New Roman" w:cs="Times New Roman"/>
          <w:b/>
          <w:sz w:val="24"/>
          <w:szCs w:val="24"/>
          <w:lang w:val="en-US"/>
        </w:rPr>
      </w:pPr>
    </w:p>
    <w:p w:rsidR="00F9406F" w:rsidRPr="00295717" w:rsidRDefault="00295717" w:rsidP="00F9406F">
      <w:pPr>
        <w:spacing w:after="0" w:line="240" w:lineRule="auto"/>
        <w:jc w:val="both"/>
        <w:rPr>
          <w:rFonts w:ascii="Times New Roman" w:hAnsi="Times New Roman" w:cs="Times New Roman"/>
          <w:sz w:val="24"/>
          <w:szCs w:val="24"/>
          <w:lang w:val="en-US"/>
        </w:rPr>
      </w:pPr>
      <w:r w:rsidRPr="00295717">
        <w:rPr>
          <w:rFonts w:ascii="Times New Roman" w:hAnsi="Times New Roman" w:cs="Times New Roman"/>
          <w:b/>
          <w:sz w:val="24"/>
          <w:szCs w:val="24"/>
          <w:lang w:val="en-US"/>
        </w:rPr>
        <w:t>The list of enterprises for practical training</w:t>
      </w:r>
      <w:r w:rsidR="00F9406F" w:rsidRPr="00295717">
        <w:rPr>
          <w:rFonts w:ascii="Times New Roman" w:hAnsi="Times New Roman" w:cs="Times New Roman"/>
          <w:b/>
          <w:sz w:val="24"/>
          <w:szCs w:val="24"/>
          <w:lang w:val="en-US"/>
        </w:rPr>
        <w:t xml:space="preserve">: </w:t>
      </w:r>
      <w:r w:rsidRPr="00295717">
        <w:rPr>
          <w:rFonts w:ascii="Times New Roman" w:hAnsi="Times New Roman" w:cs="Times New Roman"/>
          <w:sz w:val="24"/>
          <w:szCs w:val="24"/>
          <w:lang w:val="en-US"/>
        </w:rPr>
        <w:t>TheInstitute of Physics and Power Engineering</w:t>
      </w:r>
      <w:r>
        <w:rPr>
          <w:rFonts w:ascii="Times New Roman" w:hAnsi="Times New Roman" w:cs="Times New Roman"/>
          <w:sz w:val="24"/>
          <w:szCs w:val="24"/>
          <w:lang w:val="en-US"/>
        </w:rPr>
        <w:t>,Scientific and Production organization “Typhoon”,Scientific and Production organization “</w:t>
      </w:r>
      <w:proofErr w:type="spellStart"/>
      <w:r>
        <w:rPr>
          <w:rFonts w:ascii="Times New Roman" w:hAnsi="Times New Roman" w:cs="Times New Roman"/>
          <w:sz w:val="24"/>
          <w:szCs w:val="24"/>
          <w:lang w:val="en-US"/>
        </w:rPr>
        <w:t>Tecnologia</w:t>
      </w:r>
      <w:proofErr w:type="spellEnd"/>
      <w:r>
        <w:rPr>
          <w:rFonts w:ascii="Times New Roman" w:hAnsi="Times New Roman" w:cs="Times New Roman"/>
          <w:sz w:val="24"/>
          <w:szCs w:val="24"/>
          <w:lang w:val="en-US"/>
        </w:rPr>
        <w:t>”</w:t>
      </w:r>
      <w:r w:rsidR="00F9406F" w:rsidRPr="002957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Phisical</w:t>
      </w:r>
      <w:proofErr w:type="spellEnd"/>
      <w:r>
        <w:rPr>
          <w:rFonts w:ascii="Times New Roman" w:hAnsi="Times New Roman" w:cs="Times New Roman"/>
          <w:sz w:val="24"/>
          <w:szCs w:val="24"/>
          <w:lang w:val="en-US"/>
        </w:rPr>
        <w:t xml:space="preserve">-Chemical </w:t>
      </w:r>
      <w:proofErr w:type="spellStart"/>
      <w:r>
        <w:rPr>
          <w:rFonts w:ascii="Times New Roman" w:hAnsi="Times New Roman" w:cs="Times New Roman"/>
          <w:sz w:val="24"/>
          <w:szCs w:val="24"/>
          <w:lang w:val="en-US"/>
        </w:rPr>
        <w:t>Karpov</w:t>
      </w:r>
      <w:proofErr w:type="spellEnd"/>
      <w:r>
        <w:rPr>
          <w:rFonts w:ascii="Times New Roman" w:hAnsi="Times New Roman" w:cs="Times New Roman"/>
          <w:sz w:val="24"/>
          <w:szCs w:val="24"/>
          <w:lang w:val="en-US"/>
        </w:rPr>
        <w:t xml:space="preserve"> institute</w:t>
      </w:r>
      <w:r w:rsidR="00F9406F" w:rsidRPr="00295717">
        <w:rPr>
          <w:rFonts w:ascii="Times New Roman" w:hAnsi="Times New Roman" w:cs="Times New Roman"/>
          <w:sz w:val="24"/>
          <w:szCs w:val="24"/>
          <w:lang w:val="en-US"/>
        </w:rPr>
        <w:t xml:space="preserve">, </w:t>
      </w:r>
      <w:r w:rsidRPr="00295717">
        <w:rPr>
          <w:rFonts w:ascii="Times New Roman" w:hAnsi="Times New Roman" w:cs="Times New Roman"/>
          <w:sz w:val="24"/>
          <w:szCs w:val="24"/>
          <w:lang w:val="en-US"/>
        </w:rPr>
        <w:t>Nuclear generating station</w:t>
      </w:r>
      <w:r w:rsidR="00F9406F" w:rsidRPr="00295717">
        <w:rPr>
          <w:rFonts w:ascii="Times New Roman" w:hAnsi="Times New Roman" w:cs="Times New Roman"/>
          <w:sz w:val="24"/>
          <w:szCs w:val="24"/>
          <w:lang w:val="en-US"/>
        </w:rPr>
        <w:t xml:space="preserve">, </w:t>
      </w:r>
      <w:r w:rsidRPr="00295717">
        <w:rPr>
          <w:rFonts w:ascii="Times New Roman" w:hAnsi="Times New Roman" w:cs="Times New Roman"/>
          <w:sz w:val="24"/>
          <w:szCs w:val="24"/>
          <w:lang w:val="en-US"/>
        </w:rPr>
        <w:t xml:space="preserve">pharmaceutical companies </w:t>
      </w:r>
      <w:r w:rsidR="00F9406F" w:rsidRPr="00295717">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Chemopharm</w:t>
      </w:r>
      <w:proofErr w:type="spellEnd"/>
      <w:r w:rsidR="00F9406F" w:rsidRPr="00295717">
        <w:rPr>
          <w:rFonts w:ascii="Times New Roman" w:hAnsi="Times New Roman" w:cs="Times New Roman"/>
          <w:sz w:val="24"/>
          <w:szCs w:val="24"/>
          <w:lang w:val="en-US"/>
        </w:rPr>
        <w:t xml:space="preserve">», </w:t>
      </w:r>
      <w:r w:rsidR="008F4D0B" w:rsidRPr="002957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Bion</w:t>
      </w:r>
      <w:proofErr w:type="spellEnd"/>
      <w:r w:rsidR="008F4D0B" w:rsidRPr="00295717">
        <w:rPr>
          <w:rFonts w:ascii="Times New Roman" w:hAnsi="Times New Roman" w:cs="Times New Roman"/>
          <w:sz w:val="24"/>
          <w:szCs w:val="24"/>
          <w:lang w:val="en-US"/>
        </w:rPr>
        <w:t xml:space="preserve">» </w:t>
      </w:r>
      <w:r>
        <w:rPr>
          <w:rFonts w:ascii="Times New Roman" w:hAnsi="Times New Roman" w:cs="Times New Roman"/>
          <w:sz w:val="24"/>
          <w:szCs w:val="24"/>
          <w:lang w:val="en-US"/>
        </w:rPr>
        <w:t>and other</w:t>
      </w:r>
      <w:r w:rsidR="008F4D0B" w:rsidRPr="00295717">
        <w:rPr>
          <w:rFonts w:ascii="Times New Roman" w:hAnsi="Times New Roman" w:cs="Times New Roman"/>
          <w:sz w:val="24"/>
          <w:szCs w:val="24"/>
          <w:lang w:val="en-US"/>
        </w:rPr>
        <w:t>.</w:t>
      </w:r>
    </w:p>
    <w:p w:rsidR="008F4D0B" w:rsidRPr="00295717" w:rsidRDefault="008F4D0B" w:rsidP="00F9406F">
      <w:pPr>
        <w:spacing w:after="0" w:line="240" w:lineRule="auto"/>
        <w:jc w:val="both"/>
        <w:rPr>
          <w:rFonts w:ascii="Times New Roman" w:hAnsi="Times New Roman" w:cs="Times New Roman"/>
          <w:sz w:val="24"/>
          <w:szCs w:val="24"/>
          <w:lang w:val="en-US"/>
        </w:rPr>
      </w:pPr>
    </w:p>
    <w:p w:rsidR="00C8065D" w:rsidRPr="00295717" w:rsidRDefault="00295717" w:rsidP="009E4C8A">
      <w:pPr>
        <w:jc w:val="both"/>
        <w:rPr>
          <w:rFonts w:ascii="Times New Roman" w:hAnsi="Times New Roman" w:cs="Times New Roman"/>
          <w:b/>
          <w:sz w:val="24"/>
          <w:szCs w:val="24"/>
          <w:lang w:val="en-US"/>
        </w:rPr>
      </w:pPr>
      <w:r w:rsidRPr="00295717">
        <w:rPr>
          <w:rFonts w:ascii="Times New Roman" w:hAnsi="Times New Roman" w:cs="Times New Roman"/>
          <w:b/>
          <w:sz w:val="24"/>
          <w:szCs w:val="24"/>
          <w:lang w:val="en-US"/>
        </w:rPr>
        <w:t xml:space="preserve">Social package includes </w:t>
      </w:r>
      <w:r w:rsidRPr="00295717">
        <w:rPr>
          <w:rFonts w:ascii="Times New Roman" w:hAnsi="Times New Roman" w:cs="Times New Roman"/>
          <w:sz w:val="24"/>
          <w:szCs w:val="24"/>
          <w:lang w:val="en-US"/>
        </w:rPr>
        <w:t>a stipend, health insurance. Non Resident students are provided with hostel.</w:t>
      </w:r>
    </w:p>
    <w:sectPr w:rsidR="00C8065D" w:rsidRPr="00295717" w:rsidSect="00EF5E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CC1" w:rsidRDefault="00FE6CC1" w:rsidP="00FE6CC1">
      <w:pPr>
        <w:spacing w:after="0" w:line="240" w:lineRule="auto"/>
      </w:pPr>
      <w:r>
        <w:separator/>
      </w:r>
    </w:p>
  </w:endnote>
  <w:endnote w:type="continuationSeparator" w:id="1">
    <w:p w:rsidR="00FE6CC1" w:rsidRDefault="00FE6CC1" w:rsidP="00FE6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CC1" w:rsidRDefault="00FE6CC1" w:rsidP="00FE6CC1">
      <w:pPr>
        <w:spacing w:after="0" w:line="240" w:lineRule="auto"/>
      </w:pPr>
      <w:r>
        <w:separator/>
      </w:r>
    </w:p>
  </w:footnote>
  <w:footnote w:type="continuationSeparator" w:id="1">
    <w:p w:rsidR="00FE6CC1" w:rsidRDefault="00FE6CC1" w:rsidP="00FE6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24D8F"/>
    <w:multiLevelType w:val="hybridMultilevel"/>
    <w:tmpl w:val="4E54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D2948"/>
    <w:multiLevelType w:val="hybridMultilevel"/>
    <w:tmpl w:val="F8F47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E4C8A"/>
    <w:rsid w:val="0004004F"/>
    <w:rsid w:val="000D1218"/>
    <w:rsid w:val="0024281B"/>
    <w:rsid w:val="002574E9"/>
    <w:rsid w:val="00295717"/>
    <w:rsid w:val="002D0E1A"/>
    <w:rsid w:val="00350437"/>
    <w:rsid w:val="00377FCF"/>
    <w:rsid w:val="004F6E38"/>
    <w:rsid w:val="00554E7A"/>
    <w:rsid w:val="006172D5"/>
    <w:rsid w:val="00687B90"/>
    <w:rsid w:val="00694F1D"/>
    <w:rsid w:val="006C3475"/>
    <w:rsid w:val="007A1A3B"/>
    <w:rsid w:val="008F4D0B"/>
    <w:rsid w:val="0091537A"/>
    <w:rsid w:val="009531E9"/>
    <w:rsid w:val="009C1797"/>
    <w:rsid w:val="009E4C8A"/>
    <w:rsid w:val="00B30356"/>
    <w:rsid w:val="00BD120E"/>
    <w:rsid w:val="00C8065D"/>
    <w:rsid w:val="00C82ED1"/>
    <w:rsid w:val="00CB3C84"/>
    <w:rsid w:val="00DB3247"/>
    <w:rsid w:val="00E87506"/>
    <w:rsid w:val="00E967F2"/>
    <w:rsid w:val="00EC7BE5"/>
    <w:rsid w:val="00EF5E35"/>
    <w:rsid w:val="00F01507"/>
    <w:rsid w:val="00F863B4"/>
    <w:rsid w:val="00F9406F"/>
    <w:rsid w:val="00F95684"/>
    <w:rsid w:val="00FE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6F"/>
    <w:pPr>
      <w:ind w:left="720"/>
      <w:contextualSpacing/>
    </w:pPr>
  </w:style>
  <w:style w:type="paragraph" w:styleId="a4">
    <w:name w:val="header"/>
    <w:basedOn w:val="a"/>
    <w:link w:val="a5"/>
    <w:uiPriority w:val="99"/>
    <w:semiHidden/>
    <w:unhideWhenUsed/>
    <w:rsid w:val="00FE6CC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6CC1"/>
  </w:style>
  <w:style w:type="paragraph" w:styleId="a6">
    <w:name w:val="footer"/>
    <w:basedOn w:val="a"/>
    <w:link w:val="a7"/>
    <w:uiPriority w:val="99"/>
    <w:semiHidden/>
    <w:unhideWhenUsed/>
    <w:rsid w:val="00FE6C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6F"/>
    <w:pPr>
      <w:ind w:left="720"/>
      <w:contextualSpacing/>
    </w:pPr>
  </w:style>
  <w:style w:type="paragraph" w:styleId="a4">
    <w:name w:val="header"/>
    <w:basedOn w:val="a"/>
    <w:link w:val="a5"/>
    <w:uiPriority w:val="99"/>
    <w:semiHidden/>
    <w:unhideWhenUsed/>
    <w:rsid w:val="00FE6CC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6CC1"/>
  </w:style>
  <w:style w:type="paragraph" w:styleId="a6">
    <w:name w:val="footer"/>
    <w:basedOn w:val="a"/>
    <w:link w:val="a7"/>
    <w:uiPriority w:val="99"/>
    <w:semiHidden/>
    <w:unhideWhenUsed/>
    <w:rsid w:val="00FE6C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6C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Аня</cp:lastModifiedBy>
  <cp:revision>4</cp:revision>
  <dcterms:created xsi:type="dcterms:W3CDTF">2016-03-25T12:32:00Z</dcterms:created>
  <dcterms:modified xsi:type="dcterms:W3CDTF">2016-04-03T17:50:00Z</dcterms:modified>
</cp:coreProperties>
</file>