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E" w:rsidRPr="00BA4C80" w:rsidRDefault="00964B77" w:rsidP="00964B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A4C80">
        <w:rPr>
          <w:rFonts w:ascii="Times New Roman" w:hAnsi="Times New Roman" w:cs="Times New Roman"/>
          <w:b/>
          <w:sz w:val="26"/>
          <w:szCs w:val="26"/>
        </w:rPr>
        <w:t>Аннотация программы</w:t>
      </w:r>
    </w:p>
    <w:p w:rsidR="00964B77" w:rsidRPr="00BA4C80" w:rsidRDefault="00890981" w:rsidP="00964B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38.03.02 Менеджмент</w:t>
      </w:r>
    </w:p>
    <w:p w:rsidR="00964B77" w:rsidRPr="00BA4C80" w:rsidRDefault="00964B77" w:rsidP="00964B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B77" w:rsidRPr="00BA4C80" w:rsidRDefault="00964B77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 xml:space="preserve">Наименование программы: </w:t>
      </w:r>
      <w:r w:rsidRPr="00BA4C80">
        <w:rPr>
          <w:rFonts w:ascii="Times New Roman" w:hAnsi="Times New Roman" w:cs="Times New Roman"/>
          <w:sz w:val="26"/>
          <w:szCs w:val="26"/>
        </w:rPr>
        <w:t>Менеджмент организации</w:t>
      </w:r>
    </w:p>
    <w:p w:rsidR="00AD0306" w:rsidRDefault="00AD0306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416" w:rsidRPr="00BA4C80" w:rsidRDefault="00964B77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BA4C80">
        <w:rPr>
          <w:rFonts w:ascii="Times New Roman" w:hAnsi="Times New Roman" w:cs="Times New Roman"/>
          <w:sz w:val="26"/>
          <w:szCs w:val="26"/>
        </w:rPr>
        <w:t xml:space="preserve"> формирование общекультурных, общепрофессиональных и профессиональных компетенций, способствующих социальной мобильности и устойчивости </w:t>
      </w:r>
      <w:r w:rsidR="000440F9" w:rsidRPr="00BA4C80">
        <w:rPr>
          <w:rFonts w:ascii="Times New Roman" w:hAnsi="Times New Roman" w:cs="Times New Roman"/>
          <w:sz w:val="26"/>
          <w:szCs w:val="26"/>
        </w:rPr>
        <w:t xml:space="preserve">выпускника </w:t>
      </w:r>
      <w:r w:rsidRPr="00BA4C80">
        <w:rPr>
          <w:rFonts w:ascii="Times New Roman" w:hAnsi="Times New Roman" w:cs="Times New Roman"/>
          <w:sz w:val="26"/>
          <w:szCs w:val="26"/>
        </w:rPr>
        <w:t xml:space="preserve">на рынке труда. </w:t>
      </w:r>
    </w:p>
    <w:p w:rsidR="00F92416" w:rsidRPr="00BA4C80" w:rsidRDefault="00F92416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>Сроки обучения</w:t>
      </w:r>
      <w:r w:rsidRPr="00BA4C80">
        <w:rPr>
          <w:rFonts w:ascii="Times New Roman" w:hAnsi="Times New Roman" w:cs="Times New Roman"/>
          <w:sz w:val="26"/>
          <w:szCs w:val="26"/>
        </w:rPr>
        <w:t>: при очной форме обучения – 4 года</w:t>
      </w:r>
      <w:r w:rsidR="000440F9" w:rsidRPr="00BA4C80">
        <w:rPr>
          <w:rFonts w:ascii="Times New Roman" w:hAnsi="Times New Roman" w:cs="Times New Roman"/>
          <w:sz w:val="26"/>
          <w:szCs w:val="26"/>
        </w:rPr>
        <w:t>.</w:t>
      </w:r>
    </w:p>
    <w:p w:rsidR="00F92416" w:rsidRPr="00BA4C80" w:rsidRDefault="00F92416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>Выпускающая кафедра</w:t>
      </w:r>
      <w:r w:rsidRPr="00BA4C80">
        <w:rPr>
          <w:rFonts w:ascii="Times New Roman" w:hAnsi="Times New Roman" w:cs="Times New Roman"/>
          <w:sz w:val="26"/>
          <w:szCs w:val="26"/>
        </w:rPr>
        <w:t>: Кафедра МФКБУ («Менеджмент, финансы и кредит, и бухгалтерский учет»).</w:t>
      </w:r>
    </w:p>
    <w:p w:rsidR="00AD0306" w:rsidRDefault="00AD0306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416" w:rsidRPr="00BA4C80" w:rsidRDefault="00F92416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>Область профессиональной деятельности</w:t>
      </w:r>
      <w:r w:rsidRPr="00BA4C80">
        <w:rPr>
          <w:rFonts w:ascii="Times New Roman" w:hAnsi="Times New Roman" w:cs="Times New Roman"/>
          <w:sz w:val="26"/>
          <w:szCs w:val="26"/>
        </w:rPr>
        <w:t xml:space="preserve"> выпускников включает в себя </w:t>
      </w:r>
      <w:r w:rsidR="00693CE8" w:rsidRPr="00BA4C80">
        <w:rPr>
          <w:rFonts w:ascii="Times New Roman" w:hAnsi="Times New Roman" w:cs="Times New Roman"/>
          <w:sz w:val="26"/>
          <w:szCs w:val="26"/>
        </w:rPr>
        <w:t>организационно- управленческую деятельность в организациях, органах го</w:t>
      </w:r>
      <w:r w:rsidR="000440F9" w:rsidRPr="00BA4C80">
        <w:rPr>
          <w:rFonts w:ascii="Times New Roman" w:hAnsi="Times New Roman" w:cs="Times New Roman"/>
          <w:sz w:val="26"/>
          <w:szCs w:val="26"/>
        </w:rPr>
        <w:t xml:space="preserve">сударственной и муниципальной власти, в которых выпускники работают в качестве исполнителей и координаторов, а также администрирование реализации оперативных управленческих решений. </w:t>
      </w:r>
    </w:p>
    <w:p w:rsidR="000440F9" w:rsidRPr="00BA4C80" w:rsidRDefault="000440F9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>Объекты профессиональной деятельности:</w:t>
      </w:r>
    </w:p>
    <w:p w:rsidR="000440F9" w:rsidRPr="00BA4C80" w:rsidRDefault="000440F9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>-</w:t>
      </w:r>
      <w:r w:rsidRPr="00BA4C80">
        <w:rPr>
          <w:rFonts w:ascii="Times New Roman" w:hAnsi="Times New Roman" w:cs="Times New Roman"/>
          <w:sz w:val="26"/>
          <w:szCs w:val="26"/>
        </w:rPr>
        <w:t>процессы реализации управленческих решений в организациях различных организационно-правовых форм</w:t>
      </w:r>
      <w:r w:rsidR="006A065C" w:rsidRPr="00BA4C80">
        <w:rPr>
          <w:rFonts w:ascii="Times New Roman" w:hAnsi="Times New Roman" w:cs="Times New Roman"/>
          <w:sz w:val="26"/>
          <w:szCs w:val="26"/>
        </w:rPr>
        <w:t>;</w:t>
      </w:r>
    </w:p>
    <w:p w:rsidR="006A065C" w:rsidRPr="00BA4C80" w:rsidRDefault="006A065C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sz w:val="26"/>
          <w:szCs w:val="26"/>
        </w:rPr>
        <w:t>- процессы реализации управленческих решений в органах государственного и муниципального управления.</w:t>
      </w:r>
    </w:p>
    <w:p w:rsidR="00AD0306" w:rsidRDefault="00AD0306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C80" w:rsidRDefault="006A065C" w:rsidP="00964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 xml:space="preserve">Особенности учебного плана: </w:t>
      </w:r>
      <w:r w:rsidRPr="00BA4C80">
        <w:rPr>
          <w:rFonts w:ascii="Times New Roman" w:hAnsi="Times New Roman" w:cs="Times New Roman"/>
          <w:sz w:val="26"/>
          <w:szCs w:val="26"/>
        </w:rPr>
        <w:t xml:space="preserve">план составлен с учетом интересов рынка труда и направлен на удовлетворение потребностей работодателей.  Учебный план обеспечивает формирование всех необходимых компетенций, предусмотренных образовательным стандартом.   Основная образовательная программа обеспечена учебно-методической документацией по всем дисциплинам. </w:t>
      </w:r>
    </w:p>
    <w:p w:rsidR="00F305D2" w:rsidRPr="00BA4C80" w:rsidRDefault="006A065C" w:rsidP="00BA4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4C80">
        <w:rPr>
          <w:rFonts w:ascii="Times New Roman" w:hAnsi="Times New Roman" w:cs="Times New Roman"/>
          <w:sz w:val="26"/>
          <w:szCs w:val="26"/>
        </w:rPr>
        <w:t xml:space="preserve">В программу обучения включены: </w:t>
      </w:r>
      <w:r w:rsidRPr="00BA4C80">
        <w:rPr>
          <w:rFonts w:ascii="Times New Roman" w:hAnsi="Times New Roman" w:cs="Times New Roman"/>
          <w:b/>
          <w:i/>
          <w:sz w:val="26"/>
          <w:szCs w:val="26"/>
        </w:rPr>
        <w:t>общеобразовательные дисциплины</w:t>
      </w:r>
      <w:r w:rsidRPr="00BA4C80">
        <w:rPr>
          <w:rFonts w:ascii="Times New Roman" w:hAnsi="Times New Roman" w:cs="Times New Roman"/>
          <w:sz w:val="26"/>
          <w:szCs w:val="26"/>
        </w:rPr>
        <w:t xml:space="preserve">, такие как «История», «Иностранный язык», «Философия», «Безопасность жизнедеятельности» и др.; </w:t>
      </w:r>
      <w:r w:rsidRPr="00BA4C80">
        <w:rPr>
          <w:rFonts w:ascii="Times New Roman" w:hAnsi="Times New Roman" w:cs="Times New Roman"/>
          <w:b/>
          <w:i/>
          <w:sz w:val="26"/>
          <w:szCs w:val="26"/>
        </w:rPr>
        <w:t>общепрофессиональные и специальные дисциплины</w:t>
      </w:r>
      <w:r w:rsidRPr="00BA4C80">
        <w:rPr>
          <w:rFonts w:ascii="Times New Roman" w:hAnsi="Times New Roman" w:cs="Times New Roman"/>
          <w:i/>
          <w:sz w:val="26"/>
          <w:szCs w:val="26"/>
        </w:rPr>
        <w:t>,</w:t>
      </w:r>
      <w:r w:rsidRPr="00BA4C80">
        <w:rPr>
          <w:rFonts w:ascii="Times New Roman" w:hAnsi="Times New Roman" w:cs="Times New Roman"/>
          <w:sz w:val="26"/>
          <w:szCs w:val="26"/>
        </w:rPr>
        <w:t xml:space="preserve"> такие как «Институциональная экономика», «Микроэкономика», «Управление операциями», «Методы принятия управленческих решений», </w:t>
      </w:r>
      <w:r w:rsidR="00F305D2" w:rsidRPr="00BA4C80">
        <w:rPr>
          <w:rFonts w:ascii="Times New Roman" w:hAnsi="Times New Roman" w:cs="Times New Roman"/>
          <w:sz w:val="26"/>
          <w:szCs w:val="26"/>
        </w:rPr>
        <w:t xml:space="preserve">«Финансово-экономический анализ хозяйственной деятельности» «Финансовый менеджмент» и др.  </w:t>
      </w:r>
      <w:r w:rsidR="00F305D2" w:rsidRPr="00AD0306">
        <w:rPr>
          <w:rFonts w:ascii="Times New Roman" w:hAnsi="Times New Roman" w:cs="Times New Roman"/>
          <w:b/>
          <w:i/>
          <w:sz w:val="26"/>
          <w:szCs w:val="26"/>
        </w:rPr>
        <w:t>Практика</w:t>
      </w:r>
      <w:r w:rsidR="00F305D2" w:rsidRPr="00BA4C80">
        <w:rPr>
          <w:rFonts w:ascii="Times New Roman" w:hAnsi="Times New Roman" w:cs="Times New Roman"/>
          <w:sz w:val="26"/>
          <w:szCs w:val="26"/>
        </w:rPr>
        <w:t xml:space="preserve"> является обязательной и представляет вид учебных занятий, непосредственно ориентированных на профессионально-практическую подготовку обучающихся.</w:t>
      </w:r>
      <w:proofErr w:type="gramEnd"/>
      <w:r w:rsidR="00F305D2" w:rsidRPr="00BA4C80">
        <w:rPr>
          <w:rFonts w:ascii="Times New Roman" w:hAnsi="Times New Roman" w:cs="Times New Roman"/>
          <w:sz w:val="26"/>
          <w:szCs w:val="26"/>
        </w:rPr>
        <w:t xml:space="preserve"> Учебная практика проводится во втором семестре для студентов 1 курса. Производственная практика проводится для студентов 3 курса в 6 семестре. Преддипломная практика проводится </w:t>
      </w:r>
      <w:r w:rsidR="00BA4C80" w:rsidRPr="00BA4C80">
        <w:rPr>
          <w:rFonts w:ascii="Times New Roman" w:hAnsi="Times New Roman" w:cs="Times New Roman"/>
          <w:sz w:val="26"/>
          <w:szCs w:val="26"/>
        </w:rPr>
        <w:t>на 4 курсе в 8 семестре.</w:t>
      </w:r>
    </w:p>
    <w:p w:rsidR="00AD0306" w:rsidRDefault="00AD0306" w:rsidP="00BA4C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4C80" w:rsidRPr="00BA4C80" w:rsidRDefault="00BA4C80" w:rsidP="00BA4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80">
        <w:rPr>
          <w:rFonts w:ascii="Times New Roman" w:hAnsi="Times New Roman" w:cs="Times New Roman"/>
          <w:b/>
          <w:sz w:val="26"/>
          <w:szCs w:val="26"/>
        </w:rPr>
        <w:t>Перечень предприятий для прохождения практики</w:t>
      </w:r>
      <w:r w:rsidRPr="00BA4C8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ООО «Самсунг Электроникс РУС Калуга», ООО «Хоум Кредит энд Финанс Банк», ООО «Унгвар», ООО «Оргконсалтинг», ООО «Навикон Групп», Министерство экономического развития Калужской области, ФГУП ОНПП «Технология» и др.</w:t>
      </w:r>
    </w:p>
    <w:p w:rsidR="00F92416" w:rsidRPr="000440F9" w:rsidRDefault="00F92416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416" w:rsidRPr="000440F9" w:rsidSect="00D4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77"/>
    <w:rsid w:val="000440F9"/>
    <w:rsid w:val="00494431"/>
    <w:rsid w:val="00693CE8"/>
    <w:rsid w:val="006A065C"/>
    <w:rsid w:val="00890981"/>
    <w:rsid w:val="00964B77"/>
    <w:rsid w:val="00AD0306"/>
    <w:rsid w:val="00BA4C80"/>
    <w:rsid w:val="00C077CE"/>
    <w:rsid w:val="00D42CDD"/>
    <w:rsid w:val="00F305D2"/>
    <w:rsid w:val="00F9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dcterms:created xsi:type="dcterms:W3CDTF">2016-03-04T05:53:00Z</dcterms:created>
  <dcterms:modified xsi:type="dcterms:W3CDTF">2016-03-27T20:13:00Z</dcterms:modified>
</cp:coreProperties>
</file>