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E" w:rsidRPr="00146D6D" w:rsidRDefault="00964B77" w:rsidP="0096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>Аннотация программы</w:t>
      </w:r>
    </w:p>
    <w:p w:rsidR="00964B77" w:rsidRPr="00146D6D" w:rsidRDefault="00332A22" w:rsidP="0096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38.03.02 Менеджмент</w:t>
      </w:r>
      <w:r w:rsidR="00964B77" w:rsidRPr="00146D6D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</w:p>
    <w:p w:rsidR="00964B77" w:rsidRPr="00146D6D" w:rsidRDefault="00964B77" w:rsidP="00964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64B77" w:rsidRPr="00146D6D" w:rsidRDefault="00964B77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 xml:space="preserve">Наименование программы: </w:t>
      </w:r>
      <w:r w:rsidR="00F63868" w:rsidRPr="00146D6D">
        <w:rPr>
          <w:rFonts w:ascii="Times New Roman" w:hAnsi="Times New Roman" w:cs="Times New Roman"/>
          <w:sz w:val="28"/>
          <w:szCs w:val="24"/>
        </w:rPr>
        <w:t>Менеджмент в медицинских организациях</w:t>
      </w:r>
    </w:p>
    <w:p w:rsidR="00AD0306" w:rsidRPr="00146D6D" w:rsidRDefault="00AD0306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92416" w:rsidRPr="00146D6D" w:rsidRDefault="00964B77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>Цель программы:</w:t>
      </w:r>
      <w:r w:rsidR="00F63868" w:rsidRPr="00146D6D">
        <w:rPr>
          <w:rFonts w:ascii="Times New Roman" w:hAnsi="Times New Roman" w:cs="Times New Roman"/>
          <w:sz w:val="28"/>
          <w:szCs w:val="24"/>
        </w:rPr>
        <w:t>подготовка бакалавров-менеджеров здравоохранения, способных на качественно новом уровне управлять медицинскими организациями.</w:t>
      </w:r>
    </w:p>
    <w:p w:rsidR="00F92416" w:rsidRPr="00146D6D" w:rsidRDefault="00F92416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>Сроки обучения</w:t>
      </w:r>
      <w:r w:rsidRPr="00146D6D">
        <w:rPr>
          <w:rFonts w:ascii="Times New Roman" w:hAnsi="Times New Roman" w:cs="Times New Roman"/>
          <w:sz w:val="28"/>
          <w:szCs w:val="24"/>
        </w:rPr>
        <w:t xml:space="preserve">: при </w:t>
      </w:r>
      <w:r w:rsidR="00F63868" w:rsidRPr="00146D6D">
        <w:rPr>
          <w:rFonts w:ascii="Times New Roman" w:hAnsi="Times New Roman" w:cs="Times New Roman"/>
          <w:sz w:val="28"/>
          <w:szCs w:val="24"/>
        </w:rPr>
        <w:t>за</w:t>
      </w:r>
      <w:r w:rsidRPr="00146D6D">
        <w:rPr>
          <w:rFonts w:ascii="Times New Roman" w:hAnsi="Times New Roman" w:cs="Times New Roman"/>
          <w:sz w:val="28"/>
          <w:szCs w:val="24"/>
        </w:rPr>
        <w:t>очной форме обучения – 4 года</w:t>
      </w:r>
      <w:r w:rsidR="00F63868" w:rsidRPr="00146D6D">
        <w:rPr>
          <w:rFonts w:ascii="Times New Roman" w:hAnsi="Times New Roman" w:cs="Times New Roman"/>
          <w:sz w:val="28"/>
          <w:szCs w:val="24"/>
        </w:rPr>
        <w:t xml:space="preserve"> 6 месяцев</w:t>
      </w:r>
      <w:r w:rsidR="000440F9" w:rsidRPr="00146D6D">
        <w:rPr>
          <w:rFonts w:ascii="Times New Roman" w:hAnsi="Times New Roman" w:cs="Times New Roman"/>
          <w:sz w:val="28"/>
          <w:szCs w:val="24"/>
        </w:rPr>
        <w:t>.</w:t>
      </w:r>
    </w:p>
    <w:p w:rsidR="00AD0306" w:rsidRPr="00146D6D" w:rsidRDefault="00AD0306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92416" w:rsidRPr="00146D6D" w:rsidRDefault="00F92416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>Область профессиональной деятельности</w:t>
      </w:r>
      <w:r w:rsidRPr="00146D6D">
        <w:rPr>
          <w:rFonts w:ascii="Times New Roman" w:hAnsi="Times New Roman" w:cs="Times New Roman"/>
          <w:sz w:val="28"/>
          <w:szCs w:val="24"/>
        </w:rPr>
        <w:t xml:space="preserve"> выпускников включает в себя </w:t>
      </w:r>
      <w:r w:rsidR="00693CE8" w:rsidRPr="00146D6D">
        <w:rPr>
          <w:rFonts w:ascii="Times New Roman" w:hAnsi="Times New Roman" w:cs="Times New Roman"/>
          <w:sz w:val="28"/>
          <w:szCs w:val="24"/>
        </w:rPr>
        <w:t>организационно- управленческую деятельность в организациях, органах го</w:t>
      </w:r>
      <w:r w:rsidR="000440F9" w:rsidRPr="00146D6D">
        <w:rPr>
          <w:rFonts w:ascii="Times New Roman" w:hAnsi="Times New Roman" w:cs="Times New Roman"/>
          <w:sz w:val="28"/>
          <w:szCs w:val="24"/>
        </w:rPr>
        <w:t xml:space="preserve">сударственной и муниципальной власти, в которых выпускники работают в качестве исполнителей и координаторов, а также администрирование реализации оперативных управленческих решений. </w:t>
      </w:r>
    </w:p>
    <w:p w:rsidR="000440F9" w:rsidRPr="00146D6D" w:rsidRDefault="000440F9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>Объекты профессиональной деятельности:</w:t>
      </w:r>
    </w:p>
    <w:p w:rsidR="000440F9" w:rsidRPr="00146D6D" w:rsidRDefault="000440F9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>-</w:t>
      </w:r>
      <w:r w:rsidRPr="00146D6D">
        <w:rPr>
          <w:rFonts w:ascii="Times New Roman" w:hAnsi="Times New Roman" w:cs="Times New Roman"/>
          <w:sz w:val="28"/>
          <w:szCs w:val="24"/>
        </w:rPr>
        <w:t>процессы реализации управленческих решений в организациях различных организационно-правовых форм</w:t>
      </w:r>
      <w:r w:rsidR="006A065C" w:rsidRPr="00146D6D">
        <w:rPr>
          <w:rFonts w:ascii="Times New Roman" w:hAnsi="Times New Roman" w:cs="Times New Roman"/>
          <w:sz w:val="28"/>
          <w:szCs w:val="24"/>
        </w:rPr>
        <w:t>;</w:t>
      </w:r>
    </w:p>
    <w:p w:rsidR="006A065C" w:rsidRPr="00146D6D" w:rsidRDefault="006A065C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sz w:val="28"/>
          <w:szCs w:val="24"/>
        </w:rPr>
        <w:t>- процессы реализации управленческих решений в органах государственного и муниципального управления.</w:t>
      </w:r>
    </w:p>
    <w:p w:rsidR="00AD0306" w:rsidRPr="00146D6D" w:rsidRDefault="00AD0306" w:rsidP="00964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A4C80" w:rsidRPr="00146D6D" w:rsidRDefault="006A065C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 xml:space="preserve">Особенности учебного плана: </w:t>
      </w:r>
      <w:r w:rsidRPr="00146D6D">
        <w:rPr>
          <w:rFonts w:ascii="Times New Roman" w:hAnsi="Times New Roman" w:cs="Times New Roman"/>
          <w:sz w:val="28"/>
          <w:szCs w:val="24"/>
        </w:rPr>
        <w:t xml:space="preserve">план составлен с учетом интересов рынка труда и направлен на удовлетворение потребностей работодателей.  Учебный план обеспечивает формирование всех необходимых компетенций, предусмотренных образовательным стандартом.   Основная образовательная программа обеспечена учебно-методической документацией по всем дисциплинам. </w:t>
      </w:r>
    </w:p>
    <w:p w:rsidR="00146D6D" w:rsidRPr="00146D6D" w:rsidRDefault="006A065C" w:rsidP="00BA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46D6D">
        <w:rPr>
          <w:rFonts w:ascii="Times New Roman" w:hAnsi="Times New Roman" w:cs="Times New Roman"/>
          <w:sz w:val="28"/>
          <w:szCs w:val="24"/>
        </w:rPr>
        <w:t xml:space="preserve">В программу обучения включены: </w:t>
      </w:r>
      <w:r w:rsidRPr="00146D6D">
        <w:rPr>
          <w:rFonts w:ascii="Times New Roman" w:hAnsi="Times New Roman" w:cs="Times New Roman"/>
          <w:b/>
          <w:i/>
          <w:sz w:val="28"/>
          <w:szCs w:val="24"/>
        </w:rPr>
        <w:t>общеобразовательные дисциплины</w:t>
      </w:r>
      <w:r w:rsidRPr="00146D6D">
        <w:rPr>
          <w:rFonts w:ascii="Times New Roman" w:hAnsi="Times New Roman" w:cs="Times New Roman"/>
          <w:sz w:val="28"/>
          <w:szCs w:val="24"/>
        </w:rPr>
        <w:t xml:space="preserve">, такие как «История», «Иностранный язык», «Философия», «Безопасность жизнедеятельности» и др.; </w:t>
      </w:r>
      <w:r w:rsidRPr="00146D6D">
        <w:rPr>
          <w:rFonts w:ascii="Times New Roman" w:hAnsi="Times New Roman" w:cs="Times New Roman"/>
          <w:b/>
          <w:i/>
          <w:sz w:val="28"/>
          <w:szCs w:val="24"/>
        </w:rPr>
        <w:t>общепрофессиональные и специальные дисциплины</w:t>
      </w:r>
      <w:r w:rsidRPr="00146D6D">
        <w:rPr>
          <w:rFonts w:ascii="Times New Roman" w:hAnsi="Times New Roman" w:cs="Times New Roman"/>
          <w:i/>
          <w:sz w:val="28"/>
          <w:szCs w:val="24"/>
        </w:rPr>
        <w:t>,</w:t>
      </w:r>
      <w:r w:rsidRPr="00146D6D">
        <w:rPr>
          <w:rFonts w:ascii="Times New Roman" w:hAnsi="Times New Roman" w:cs="Times New Roman"/>
          <w:sz w:val="28"/>
          <w:szCs w:val="24"/>
        </w:rPr>
        <w:t xml:space="preserve"> такие как «</w:t>
      </w:r>
      <w:r w:rsidR="00146D6D" w:rsidRPr="00146D6D">
        <w:rPr>
          <w:rFonts w:ascii="Times New Roman" w:hAnsi="Times New Roman" w:cs="Times New Roman"/>
          <w:sz w:val="28"/>
          <w:szCs w:val="24"/>
        </w:rPr>
        <w:t>Менеджмент</w:t>
      </w:r>
      <w:r w:rsidRPr="00146D6D">
        <w:rPr>
          <w:rFonts w:ascii="Times New Roman" w:hAnsi="Times New Roman" w:cs="Times New Roman"/>
          <w:sz w:val="28"/>
          <w:szCs w:val="24"/>
        </w:rPr>
        <w:t>», «</w:t>
      </w:r>
      <w:r w:rsidR="00146D6D" w:rsidRPr="00146D6D">
        <w:rPr>
          <w:rFonts w:ascii="Times New Roman" w:hAnsi="Times New Roman" w:cs="Times New Roman"/>
          <w:sz w:val="28"/>
          <w:szCs w:val="24"/>
        </w:rPr>
        <w:t>Экономическая теория</w:t>
      </w:r>
      <w:r w:rsidRPr="00146D6D">
        <w:rPr>
          <w:rFonts w:ascii="Times New Roman" w:hAnsi="Times New Roman" w:cs="Times New Roman"/>
          <w:sz w:val="28"/>
          <w:szCs w:val="24"/>
        </w:rPr>
        <w:t>», «</w:t>
      </w:r>
      <w:r w:rsidR="00146D6D" w:rsidRPr="00146D6D">
        <w:rPr>
          <w:rFonts w:ascii="Times New Roman" w:hAnsi="Times New Roman" w:cs="Times New Roman"/>
          <w:sz w:val="28"/>
          <w:szCs w:val="24"/>
        </w:rPr>
        <w:t>Учет и анализ</w:t>
      </w:r>
      <w:r w:rsidRPr="00146D6D">
        <w:rPr>
          <w:rFonts w:ascii="Times New Roman" w:hAnsi="Times New Roman" w:cs="Times New Roman"/>
          <w:sz w:val="28"/>
          <w:szCs w:val="24"/>
        </w:rPr>
        <w:t xml:space="preserve">», </w:t>
      </w:r>
      <w:r w:rsidR="00F305D2" w:rsidRPr="00146D6D">
        <w:rPr>
          <w:rFonts w:ascii="Times New Roman" w:hAnsi="Times New Roman" w:cs="Times New Roman"/>
          <w:sz w:val="28"/>
          <w:szCs w:val="24"/>
        </w:rPr>
        <w:t>«Финансово-экономический анализ хозяйственной деятельности»</w:t>
      </w:r>
      <w:r w:rsidR="00146D6D" w:rsidRPr="00146D6D">
        <w:rPr>
          <w:rFonts w:ascii="Times New Roman" w:hAnsi="Times New Roman" w:cs="Times New Roman"/>
          <w:sz w:val="28"/>
          <w:szCs w:val="24"/>
        </w:rPr>
        <w:t>, «Управление в здравоохранении», «Экономика и финансирование здравоохранения», «Правовое регулирование в здравоохранении», «Маркетинг в здравоохранении», «Медицинское страхование», «Стратегический менеджмент в здравоохранении», «Планирование в здравоохранении», «Статистика в здравоохранении», «Управление качеством</w:t>
      </w:r>
      <w:proofErr w:type="gramEnd"/>
      <w:r w:rsidR="00146D6D" w:rsidRPr="00146D6D">
        <w:rPr>
          <w:rFonts w:ascii="Times New Roman" w:hAnsi="Times New Roman" w:cs="Times New Roman"/>
          <w:sz w:val="28"/>
          <w:szCs w:val="24"/>
        </w:rPr>
        <w:t xml:space="preserve"> в здравоохранении», «Ценообразование в здравоохранении», «Основы фармакологии и фармакоэкономика», «Социально-психологические основы управления в здравоохранении», «Кадровая политика в здравоохранении», «Предпринимательство в здравоохранении», «Налогообложение в здравоохранении», «Информатизация в здравоохранении», «Особенности организации документооборота в организациях здравоохранения»</w:t>
      </w:r>
      <w:r w:rsidR="00F305D2" w:rsidRPr="00146D6D">
        <w:rPr>
          <w:rFonts w:ascii="Times New Roman" w:hAnsi="Times New Roman" w:cs="Times New Roman"/>
          <w:sz w:val="28"/>
          <w:szCs w:val="24"/>
        </w:rPr>
        <w:t xml:space="preserve"> и др.  </w:t>
      </w:r>
    </w:p>
    <w:p w:rsidR="00F305D2" w:rsidRPr="00146D6D" w:rsidRDefault="00F305D2" w:rsidP="00BA4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92416" w:rsidRPr="00146D6D" w:rsidRDefault="00BA4C80" w:rsidP="0096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6D6D">
        <w:rPr>
          <w:rFonts w:ascii="Times New Roman" w:hAnsi="Times New Roman" w:cs="Times New Roman"/>
          <w:b/>
          <w:sz w:val="28"/>
          <w:szCs w:val="24"/>
        </w:rPr>
        <w:t>Перечень предприятий для прохождения практики</w:t>
      </w:r>
      <w:r w:rsidRPr="00146D6D">
        <w:rPr>
          <w:rFonts w:ascii="Times New Roman" w:hAnsi="Times New Roman" w:cs="Times New Roman"/>
          <w:sz w:val="28"/>
          <w:szCs w:val="24"/>
        </w:rPr>
        <w:t xml:space="preserve">: </w:t>
      </w:r>
      <w:r w:rsidR="00146D6D" w:rsidRPr="00146D6D">
        <w:rPr>
          <w:rFonts w:ascii="Times New Roman" w:hAnsi="Times New Roman" w:cs="Times New Roman"/>
          <w:sz w:val="28"/>
          <w:szCs w:val="24"/>
        </w:rPr>
        <w:t>Практика является обязательной и представляет важный вид учебных занятий, непосредственно ориентированных на профессионально-практическую подготовку обучающихся. Производственные практики проходят в современных медицинских организациях и медицинских страховых компаниях.</w:t>
      </w:r>
    </w:p>
    <w:sectPr w:rsidR="00F92416" w:rsidRPr="00146D6D" w:rsidSect="00146D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9B8"/>
    <w:multiLevelType w:val="hybridMultilevel"/>
    <w:tmpl w:val="CB52A364"/>
    <w:lvl w:ilvl="0" w:tplc="55C6F538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5B7855"/>
    <w:multiLevelType w:val="hybridMultilevel"/>
    <w:tmpl w:val="3588F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B77"/>
    <w:rsid w:val="000440F9"/>
    <w:rsid w:val="00146D6D"/>
    <w:rsid w:val="00332A22"/>
    <w:rsid w:val="00494431"/>
    <w:rsid w:val="00693CE8"/>
    <w:rsid w:val="006A065C"/>
    <w:rsid w:val="00964B77"/>
    <w:rsid w:val="00976758"/>
    <w:rsid w:val="00A0419A"/>
    <w:rsid w:val="00AD0306"/>
    <w:rsid w:val="00BA4C80"/>
    <w:rsid w:val="00C077CE"/>
    <w:rsid w:val="00F305D2"/>
    <w:rsid w:val="00F63868"/>
    <w:rsid w:val="00F9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5</cp:revision>
  <dcterms:created xsi:type="dcterms:W3CDTF">2016-03-04T05:53:00Z</dcterms:created>
  <dcterms:modified xsi:type="dcterms:W3CDTF">2016-03-27T20:13:00Z</dcterms:modified>
</cp:coreProperties>
</file>