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37" w:rsidRDefault="00B15A37" w:rsidP="00B15A37">
      <w:pPr>
        <w:autoSpaceDE w:val="0"/>
        <w:autoSpaceDN w:val="0"/>
        <w:adjustRightInd w:val="0"/>
        <w:ind w:firstLine="0"/>
        <w:jc w:val="center"/>
        <w:rPr>
          <w:b/>
          <w:bCs/>
          <w:sz w:val="24"/>
          <w:szCs w:val="24"/>
          <w:lang w:val="en-US"/>
        </w:rPr>
      </w:pPr>
      <w:r>
        <w:rPr>
          <w:b/>
          <w:bCs/>
          <w:sz w:val="24"/>
          <w:szCs w:val="24"/>
          <w:lang w:val="en-US"/>
        </w:rPr>
        <w:t>ANNOTATION</w:t>
      </w:r>
    </w:p>
    <w:p w:rsidR="00853423" w:rsidRPr="00853423" w:rsidRDefault="00A86121" w:rsidP="00A86121">
      <w:pPr>
        <w:pStyle w:val="a3"/>
        <w:tabs>
          <w:tab w:val="left" w:pos="426"/>
          <w:tab w:val="left" w:pos="851"/>
        </w:tabs>
        <w:ind w:left="0" w:firstLine="0"/>
        <w:jc w:val="center"/>
        <w:rPr>
          <w:sz w:val="24"/>
          <w:szCs w:val="24"/>
          <w:lang w:val="en-US"/>
        </w:rPr>
      </w:pPr>
      <w:proofErr w:type="gramStart"/>
      <w:r>
        <w:rPr>
          <w:sz w:val="24"/>
          <w:szCs w:val="24"/>
          <w:lang w:val="en-US"/>
        </w:rPr>
        <w:t>of</w:t>
      </w:r>
      <w:r w:rsidR="00853423" w:rsidRPr="00853423">
        <w:rPr>
          <w:sz w:val="24"/>
          <w:szCs w:val="24"/>
          <w:lang w:val="en-US"/>
        </w:rPr>
        <w:t>educational</w:t>
      </w:r>
      <w:proofErr w:type="gramEnd"/>
      <w:r w:rsidR="00853423" w:rsidRPr="00853423">
        <w:rPr>
          <w:sz w:val="24"/>
          <w:szCs w:val="24"/>
          <w:lang w:val="en-US"/>
        </w:rPr>
        <w:t xml:space="preserve"> programs</w:t>
      </w:r>
    </w:p>
    <w:p w:rsidR="00853423" w:rsidRPr="00A86121" w:rsidRDefault="00853423" w:rsidP="00A86121">
      <w:pPr>
        <w:pStyle w:val="a3"/>
        <w:tabs>
          <w:tab w:val="left" w:pos="426"/>
          <w:tab w:val="left" w:pos="851"/>
        </w:tabs>
        <w:ind w:left="0" w:firstLine="0"/>
        <w:jc w:val="center"/>
        <w:rPr>
          <w:b/>
          <w:sz w:val="24"/>
          <w:szCs w:val="24"/>
          <w:lang w:val="en-US"/>
        </w:rPr>
      </w:pPr>
      <w:r w:rsidRPr="00A86121">
        <w:rPr>
          <w:b/>
          <w:sz w:val="24"/>
          <w:szCs w:val="24"/>
          <w:lang w:val="en-US"/>
        </w:rPr>
        <w:t>14.03.02 Nuclear physics and technologies</w:t>
      </w:r>
    </w:p>
    <w:p w:rsidR="00853423" w:rsidRPr="00A86121" w:rsidRDefault="00414DC3" w:rsidP="00A86121">
      <w:pPr>
        <w:pStyle w:val="a3"/>
        <w:tabs>
          <w:tab w:val="left" w:pos="426"/>
          <w:tab w:val="left" w:pos="851"/>
        </w:tabs>
        <w:ind w:left="0" w:firstLine="0"/>
        <w:jc w:val="center"/>
        <w:rPr>
          <w:b/>
          <w:sz w:val="24"/>
          <w:szCs w:val="24"/>
          <w:lang w:val="en-US"/>
        </w:rPr>
      </w:pPr>
      <w:r>
        <w:rPr>
          <w:b/>
          <w:bCs/>
          <w:sz w:val="24"/>
          <w:szCs w:val="24"/>
          <w:lang w:val="en-US"/>
        </w:rPr>
        <w:t>Training profile</w:t>
      </w:r>
      <w:bookmarkStart w:id="0" w:name="_GoBack"/>
      <w:bookmarkEnd w:id="0"/>
      <w:r w:rsidR="00135AAC" w:rsidRPr="00135AAC">
        <w:rPr>
          <w:b/>
          <w:bCs/>
          <w:sz w:val="24"/>
          <w:szCs w:val="24"/>
          <w:lang w:val="en-US"/>
        </w:rPr>
        <w:t>:</w:t>
      </w:r>
      <w:r w:rsidR="00853423" w:rsidRPr="00A86121">
        <w:rPr>
          <w:b/>
          <w:sz w:val="24"/>
          <w:szCs w:val="24"/>
          <w:lang w:val="en-US"/>
        </w:rPr>
        <w:t xml:space="preserve"> Physical radiation materials science</w:t>
      </w:r>
      <w:r w:rsidR="00A86121" w:rsidRPr="00A86121">
        <w:rPr>
          <w:b/>
          <w:sz w:val="24"/>
          <w:szCs w:val="24"/>
          <w:lang w:val="en-US"/>
        </w:rPr>
        <w:t>s</w:t>
      </w:r>
    </w:p>
    <w:p w:rsidR="00853423" w:rsidRPr="00A86121" w:rsidRDefault="00853423" w:rsidP="00A86121">
      <w:pPr>
        <w:pStyle w:val="a3"/>
        <w:tabs>
          <w:tab w:val="left" w:pos="426"/>
          <w:tab w:val="left" w:pos="851"/>
        </w:tabs>
        <w:ind w:left="0" w:firstLine="0"/>
        <w:rPr>
          <w:b/>
          <w:sz w:val="24"/>
          <w:szCs w:val="24"/>
          <w:lang w:val="en-US"/>
        </w:rPr>
      </w:pPr>
    </w:p>
    <w:p w:rsidR="00853423" w:rsidRPr="00853423" w:rsidRDefault="00853423" w:rsidP="00A86121">
      <w:pPr>
        <w:pStyle w:val="a3"/>
        <w:tabs>
          <w:tab w:val="left" w:pos="426"/>
          <w:tab w:val="left" w:pos="851"/>
        </w:tabs>
        <w:ind w:left="0" w:firstLine="0"/>
        <w:rPr>
          <w:sz w:val="24"/>
          <w:szCs w:val="24"/>
          <w:lang w:val="en-US"/>
        </w:rPr>
      </w:pPr>
      <w:r w:rsidRPr="00A86121">
        <w:rPr>
          <w:b/>
          <w:sz w:val="24"/>
          <w:szCs w:val="24"/>
          <w:lang w:val="en-US"/>
        </w:rPr>
        <w:t>Program name</w:t>
      </w:r>
      <w:r w:rsidRPr="00853423">
        <w:rPr>
          <w:sz w:val="24"/>
          <w:szCs w:val="24"/>
          <w:lang w:val="en-US"/>
        </w:rPr>
        <w:t xml:space="preserve">: 14.03.02 Nuclear physics and technologies, educational program </w:t>
      </w:r>
      <w:r w:rsidR="00A86121">
        <w:rPr>
          <w:sz w:val="24"/>
          <w:szCs w:val="24"/>
          <w:lang w:val="en-US"/>
        </w:rPr>
        <w:t>“</w:t>
      </w:r>
      <w:r w:rsidRPr="00853423">
        <w:rPr>
          <w:sz w:val="24"/>
          <w:szCs w:val="24"/>
          <w:lang w:val="en-US"/>
        </w:rPr>
        <w:t>Physical radiation materials science</w:t>
      </w:r>
      <w:r w:rsidR="00A86121">
        <w:rPr>
          <w:sz w:val="24"/>
          <w:szCs w:val="24"/>
          <w:lang w:val="en-US"/>
        </w:rPr>
        <w:t>s”</w:t>
      </w:r>
      <w:r w:rsidRPr="00853423">
        <w:rPr>
          <w:sz w:val="24"/>
          <w:szCs w:val="24"/>
          <w:lang w:val="en-US"/>
        </w:rPr>
        <w:t>.</w:t>
      </w:r>
    </w:p>
    <w:p w:rsidR="00853423" w:rsidRPr="00853423" w:rsidRDefault="00853423" w:rsidP="00A86121">
      <w:pPr>
        <w:pStyle w:val="a3"/>
        <w:tabs>
          <w:tab w:val="left" w:pos="426"/>
          <w:tab w:val="left" w:pos="851"/>
        </w:tabs>
        <w:ind w:left="0" w:firstLine="0"/>
        <w:rPr>
          <w:sz w:val="24"/>
          <w:szCs w:val="24"/>
          <w:lang w:val="en-US"/>
        </w:rPr>
      </w:pPr>
    </w:p>
    <w:p w:rsidR="00853423" w:rsidRPr="00853423" w:rsidRDefault="00A86121" w:rsidP="00A86121">
      <w:pPr>
        <w:pStyle w:val="a3"/>
        <w:tabs>
          <w:tab w:val="left" w:pos="426"/>
          <w:tab w:val="left" w:pos="851"/>
        </w:tabs>
        <w:ind w:left="0" w:firstLine="0"/>
        <w:rPr>
          <w:sz w:val="24"/>
          <w:szCs w:val="24"/>
          <w:lang w:val="en-US"/>
        </w:rPr>
      </w:pPr>
      <w:r>
        <w:rPr>
          <w:b/>
          <w:sz w:val="24"/>
          <w:szCs w:val="24"/>
          <w:lang w:val="en-US"/>
        </w:rPr>
        <w:t>Program objectives</w:t>
      </w:r>
      <w:r w:rsidR="00853423" w:rsidRPr="00853423">
        <w:rPr>
          <w:sz w:val="24"/>
          <w:szCs w:val="24"/>
          <w:lang w:val="en-US"/>
        </w:rPr>
        <w:t xml:space="preserve">: the aim of the educational program </w:t>
      </w:r>
      <w:r>
        <w:rPr>
          <w:sz w:val="24"/>
          <w:szCs w:val="24"/>
          <w:lang w:val="en-US"/>
        </w:rPr>
        <w:t>“</w:t>
      </w:r>
      <w:r w:rsidR="00853423" w:rsidRPr="00853423">
        <w:rPr>
          <w:sz w:val="24"/>
          <w:szCs w:val="24"/>
          <w:lang w:val="en-US"/>
        </w:rPr>
        <w:t>Physical radiation materials science</w:t>
      </w:r>
      <w:r>
        <w:rPr>
          <w:sz w:val="24"/>
          <w:szCs w:val="24"/>
          <w:lang w:val="en-US"/>
        </w:rPr>
        <w:t>s”</w:t>
      </w:r>
      <w:r w:rsidR="00853423" w:rsidRPr="00853423">
        <w:rPr>
          <w:sz w:val="24"/>
          <w:szCs w:val="24"/>
          <w:lang w:val="en-US"/>
        </w:rPr>
        <w:t xml:space="preserve"> is to prepare engineers for professional activities related to the use of physical foundations of materials science</w:t>
      </w:r>
      <w:r>
        <w:rPr>
          <w:sz w:val="24"/>
          <w:szCs w:val="24"/>
          <w:lang w:val="en-US"/>
        </w:rPr>
        <w:t>s</w:t>
      </w:r>
      <w:r w:rsidR="00853423" w:rsidRPr="00853423">
        <w:rPr>
          <w:sz w:val="24"/>
          <w:szCs w:val="24"/>
          <w:lang w:val="en-US"/>
        </w:rPr>
        <w:t xml:space="preserve"> at enterprises and research centers working in the field of nuclear energy.</w:t>
      </w:r>
    </w:p>
    <w:p w:rsidR="00853423" w:rsidRPr="00853423" w:rsidRDefault="00853423" w:rsidP="00A86121">
      <w:pPr>
        <w:pStyle w:val="a3"/>
        <w:tabs>
          <w:tab w:val="left" w:pos="426"/>
          <w:tab w:val="left" w:pos="851"/>
        </w:tabs>
        <w:ind w:left="0" w:firstLine="0"/>
        <w:rPr>
          <w:sz w:val="24"/>
          <w:szCs w:val="24"/>
          <w:lang w:val="en-US"/>
        </w:rPr>
      </w:pPr>
    </w:p>
    <w:p w:rsidR="00853423" w:rsidRPr="00853423" w:rsidRDefault="00A86121" w:rsidP="00A86121">
      <w:pPr>
        <w:pStyle w:val="a3"/>
        <w:tabs>
          <w:tab w:val="left" w:pos="426"/>
          <w:tab w:val="left" w:pos="851"/>
        </w:tabs>
        <w:ind w:left="0" w:firstLine="0"/>
        <w:rPr>
          <w:sz w:val="24"/>
          <w:szCs w:val="24"/>
          <w:lang w:val="en-US"/>
        </w:rPr>
      </w:pPr>
      <w:proofErr w:type="gramStart"/>
      <w:r>
        <w:rPr>
          <w:b/>
          <w:sz w:val="24"/>
          <w:szCs w:val="24"/>
          <w:lang w:val="en-US"/>
        </w:rPr>
        <w:t>Term of training</w:t>
      </w:r>
      <w:r w:rsidR="00853423" w:rsidRPr="00853423">
        <w:rPr>
          <w:sz w:val="24"/>
          <w:szCs w:val="24"/>
          <w:lang w:val="en-US"/>
        </w:rPr>
        <w:t xml:space="preserve"> in full-time education 4 years (bachelor).</w:t>
      </w:r>
      <w:proofErr w:type="gramEnd"/>
    </w:p>
    <w:p w:rsidR="00853423" w:rsidRPr="00853423" w:rsidRDefault="00853423" w:rsidP="00A86121">
      <w:pPr>
        <w:pStyle w:val="a3"/>
        <w:tabs>
          <w:tab w:val="left" w:pos="426"/>
          <w:tab w:val="left" w:pos="851"/>
        </w:tabs>
        <w:ind w:left="0" w:firstLine="0"/>
        <w:rPr>
          <w:sz w:val="24"/>
          <w:szCs w:val="24"/>
          <w:lang w:val="en-US"/>
        </w:rPr>
      </w:pPr>
    </w:p>
    <w:p w:rsidR="00853423" w:rsidRPr="00853423" w:rsidRDefault="00853423" w:rsidP="00A86121">
      <w:pPr>
        <w:pStyle w:val="a3"/>
        <w:tabs>
          <w:tab w:val="left" w:pos="426"/>
          <w:tab w:val="left" w:pos="851"/>
        </w:tabs>
        <w:ind w:left="0" w:firstLine="0"/>
        <w:rPr>
          <w:sz w:val="24"/>
          <w:szCs w:val="24"/>
          <w:lang w:val="en-US"/>
        </w:rPr>
      </w:pPr>
      <w:proofErr w:type="gramStart"/>
      <w:r w:rsidRPr="00A86121">
        <w:rPr>
          <w:b/>
          <w:sz w:val="24"/>
          <w:szCs w:val="24"/>
          <w:lang w:val="en-US"/>
        </w:rPr>
        <w:t>Producing Department</w:t>
      </w:r>
      <w:r w:rsidRPr="00B15A37">
        <w:rPr>
          <w:sz w:val="24"/>
          <w:szCs w:val="24"/>
          <w:lang w:val="en-US"/>
        </w:rPr>
        <w:t xml:space="preserve">: </w:t>
      </w:r>
      <w:r w:rsidR="00B15A37" w:rsidRPr="00B15A37">
        <w:rPr>
          <w:sz w:val="24"/>
          <w:szCs w:val="24"/>
          <w:lang w:val="en-US"/>
        </w:rPr>
        <w:t xml:space="preserve">Department of </w:t>
      </w:r>
      <w:r w:rsidR="00A86121" w:rsidRPr="00B15A37">
        <w:rPr>
          <w:sz w:val="24"/>
          <w:szCs w:val="24"/>
          <w:lang w:val="en-US"/>
        </w:rPr>
        <w:t>N</w:t>
      </w:r>
      <w:r w:rsidRPr="00B15A37">
        <w:rPr>
          <w:sz w:val="24"/>
          <w:szCs w:val="24"/>
          <w:lang w:val="en-US"/>
        </w:rPr>
        <w:t>uclear</w:t>
      </w:r>
      <w:r w:rsidR="00A86121">
        <w:rPr>
          <w:sz w:val="24"/>
          <w:szCs w:val="24"/>
          <w:lang w:val="en-US"/>
        </w:rPr>
        <w:t>r</w:t>
      </w:r>
      <w:r w:rsidRPr="00853423">
        <w:rPr>
          <w:sz w:val="24"/>
          <w:szCs w:val="24"/>
          <w:lang w:val="en-US"/>
        </w:rPr>
        <w:t>eactor materials and radiation safety.</w:t>
      </w:r>
      <w:proofErr w:type="gramEnd"/>
    </w:p>
    <w:p w:rsidR="00853423" w:rsidRPr="00853423" w:rsidRDefault="00853423" w:rsidP="00A86121">
      <w:pPr>
        <w:pStyle w:val="a3"/>
        <w:tabs>
          <w:tab w:val="left" w:pos="426"/>
          <w:tab w:val="left" w:pos="851"/>
        </w:tabs>
        <w:ind w:left="0" w:firstLine="0"/>
        <w:rPr>
          <w:sz w:val="24"/>
          <w:szCs w:val="24"/>
          <w:lang w:val="en-US"/>
        </w:rPr>
      </w:pPr>
    </w:p>
    <w:p w:rsidR="00A86121" w:rsidRDefault="00853423" w:rsidP="00A86121">
      <w:pPr>
        <w:pStyle w:val="a3"/>
        <w:tabs>
          <w:tab w:val="left" w:pos="426"/>
          <w:tab w:val="left" w:pos="851"/>
        </w:tabs>
        <w:ind w:left="0" w:firstLine="0"/>
        <w:rPr>
          <w:sz w:val="24"/>
          <w:szCs w:val="24"/>
          <w:lang w:val="en-US"/>
        </w:rPr>
      </w:pPr>
      <w:r w:rsidRPr="00A86121">
        <w:rPr>
          <w:b/>
          <w:sz w:val="24"/>
          <w:szCs w:val="24"/>
          <w:lang w:val="en-US"/>
        </w:rPr>
        <w:t>The area of professional activity</w:t>
      </w:r>
      <w:r w:rsidRPr="00853423">
        <w:rPr>
          <w:sz w:val="24"/>
          <w:szCs w:val="24"/>
          <w:lang w:val="en-US"/>
        </w:rPr>
        <w:t>: the scope of professional activity of graduat</w:t>
      </w:r>
      <w:r w:rsidR="00A86121">
        <w:rPr>
          <w:sz w:val="24"/>
          <w:szCs w:val="24"/>
          <w:lang w:val="en-US"/>
        </w:rPr>
        <w:t>or</w:t>
      </w:r>
      <w:r w:rsidRPr="00853423">
        <w:rPr>
          <w:sz w:val="24"/>
          <w:szCs w:val="24"/>
          <w:lang w:val="en-US"/>
        </w:rPr>
        <w:t>s are the research, development and technologies aimed at creating and testing new structural and fuel materials for nuclear energy and electrical installations, design of experimental facilities, and obtain information about the interaction of radiation with matter improving fuel cycle nuclear power plants.</w:t>
      </w:r>
    </w:p>
    <w:p w:rsidR="00853423" w:rsidRPr="00853423" w:rsidRDefault="00853423" w:rsidP="00A86121">
      <w:pPr>
        <w:pStyle w:val="a3"/>
        <w:tabs>
          <w:tab w:val="left" w:pos="426"/>
          <w:tab w:val="left" w:pos="851"/>
        </w:tabs>
        <w:ind w:left="0" w:firstLine="0"/>
        <w:rPr>
          <w:sz w:val="24"/>
          <w:szCs w:val="24"/>
          <w:lang w:val="en-US"/>
        </w:rPr>
      </w:pPr>
      <w:r w:rsidRPr="00853423">
        <w:rPr>
          <w:sz w:val="24"/>
          <w:szCs w:val="24"/>
          <w:lang w:val="en-US"/>
        </w:rPr>
        <w:t>The program which is planned for training</w:t>
      </w:r>
      <w:r w:rsidR="00A86121">
        <w:rPr>
          <w:sz w:val="24"/>
          <w:szCs w:val="24"/>
          <w:lang w:val="en-US"/>
        </w:rPr>
        <w:t xml:space="preserve"> is “</w:t>
      </w:r>
      <w:r w:rsidRPr="00853423">
        <w:rPr>
          <w:sz w:val="24"/>
          <w:szCs w:val="24"/>
          <w:lang w:val="en-US"/>
        </w:rPr>
        <w:t>Nuclear power technologies of new generation for the period 2010-2020</w:t>
      </w:r>
      <w:r w:rsidR="00A86121">
        <w:rPr>
          <w:sz w:val="24"/>
          <w:szCs w:val="24"/>
          <w:lang w:val="en-US"/>
        </w:rPr>
        <w:t>”</w:t>
      </w:r>
      <w:r w:rsidRPr="00853423">
        <w:rPr>
          <w:sz w:val="24"/>
          <w:szCs w:val="24"/>
          <w:lang w:val="en-US"/>
        </w:rPr>
        <w:t>.</w:t>
      </w:r>
    </w:p>
    <w:p w:rsidR="00853423" w:rsidRPr="00853423" w:rsidRDefault="00853423" w:rsidP="00A86121">
      <w:pPr>
        <w:pStyle w:val="a3"/>
        <w:tabs>
          <w:tab w:val="left" w:pos="426"/>
          <w:tab w:val="left" w:pos="851"/>
        </w:tabs>
        <w:ind w:left="0" w:firstLine="0"/>
        <w:rPr>
          <w:sz w:val="24"/>
          <w:szCs w:val="24"/>
          <w:lang w:val="en-US"/>
        </w:rPr>
      </w:pPr>
    </w:p>
    <w:p w:rsidR="00853423" w:rsidRPr="00853423" w:rsidRDefault="00853423" w:rsidP="00A86121">
      <w:pPr>
        <w:pStyle w:val="a3"/>
        <w:tabs>
          <w:tab w:val="left" w:pos="426"/>
          <w:tab w:val="left" w:pos="851"/>
        </w:tabs>
        <w:ind w:left="0" w:firstLine="0"/>
        <w:rPr>
          <w:sz w:val="24"/>
          <w:szCs w:val="24"/>
          <w:lang w:val="en-US"/>
        </w:rPr>
      </w:pPr>
      <w:r w:rsidRPr="00A86121">
        <w:rPr>
          <w:b/>
          <w:sz w:val="24"/>
          <w:szCs w:val="24"/>
          <w:lang w:val="en-US"/>
        </w:rPr>
        <w:t>The objects of professional activity</w:t>
      </w:r>
      <w:r w:rsidRPr="00853423">
        <w:rPr>
          <w:sz w:val="24"/>
          <w:szCs w:val="24"/>
          <w:lang w:val="en-US"/>
        </w:rPr>
        <w:t xml:space="preserve">: the </w:t>
      </w:r>
      <w:r w:rsidR="00A86121">
        <w:rPr>
          <w:sz w:val="24"/>
          <w:szCs w:val="24"/>
          <w:lang w:val="en-US"/>
        </w:rPr>
        <w:t>o</w:t>
      </w:r>
      <w:r w:rsidRPr="00853423">
        <w:rPr>
          <w:sz w:val="24"/>
          <w:szCs w:val="24"/>
          <w:lang w:val="en-US"/>
        </w:rPr>
        <w:t>bjects of professional activ</w:t>
      </w:r>
      <w:r w:rsidR="00A86121">
        <w:rPr>
          <w:sz w:val="24"/>
          <w:szCs w:val="24"/>
          <w:lang w:val="en-US"/>
        </w:rPr>
        <w:t xml:space="preserve">ity are materials of energy and </w:t>
      </w:r>
      <w:r w:rsidRPr="00853423">
        <w:rPr>
          <w:sz w:val="24"/>
          <w:szCs w:val="24"/>
          <w:lang w:val="en-US"/>
        </w:rPr>
        <w:t xml:space="preserve">physical installations, substances in the condensed state, equipment and installations for research and analysis of materials when carrying out the individual steps of complex high-tech inside and out </w:t>
      </w:r>
      <w:r w:rsidR="00A86121">
        <w:rPr>
          <w:sz w:val="24"/>
          <w:szCs w:val="24"/>
          <w:lang w:val="en-US"/>
        </w:rPr>
        <w:t xml:space="preserve">of </w:t>
      </w:r>
      <w:r w:rsidRPr="00853423">
        <w:rPr>
          <w:sz w:val="24"/>
          <w:szCs w:val="24"/>
          <w:lang w:val="en-US"/>
        </w:rPr>
        <w:t>reactor experiments using the most modern techniques, processing of research results.</w:t>
      </w:r>
    </w:p>
    <w:p w:rsidR="00853423" w:rsidRPr="00853423" w:rsidRDefault="00853423" w:rsidP="00A86121">
      <w:pPr>
        <w:pStyle w:val="a3"/>
        <w:tabs>
          <w:tab w:val="left" w:pos="426"/>
          <w:tab w:val="left" w:pos="851"/>
        </w:tabs>
        <w:ind w:left="0" w:firstLine="0"/>
        <w:rPr>
          <w:sz w:val="24"/>
          <w:szCs w:val="24"/>
          <w:lang w:val="en-US"/>
        </w:rPr>
      </w:pPr>
    </w:p>
    <w:p w:rsidR="00853423" w:rsidRPr="00853423" w:rsidRDefault="00853423" w:rsidP="00A86121">
      <w:pPr>
        <w:pStyle w:val="a3"/>
        <w:tabs>
          <w:tab w:val="left" w:pos="426"/>
          <w:tab w:val="left" w:pos="851"/>
        </w:tabs>
        <w:ind w:left="0" w:firstLine="0"/>
        <w:rPr>
          <w:sz w:val="24"/>
          <w:szCs w:val="24"/>
          <w:lang w:val="en-US"/>
        </w:rPr>
      </w:pPr>
      <w:r w:rsidRPr="00A86121">
        <w:rPr>
          <w:b/>
          <w:sz w:val="24"/>
          <w:szCs w:val="24"/>
          <w:lang w:val="en-US"/>
        </w:rPr>
        <w:t>Features of the curriculum</w:t>
      </w:r>
      <w:r w:rsidRPr="00853423">
        <w:rPr>
          <w:sz w:val="24"/>
          <w:szCs w:val="24"/>
          <w:lang w:val="en-US"/>
        </w:rPr>
        <w:t xml:space="preserve">: the </w:t>
      </w:r>
      <w:r w:rsidR="00A86121">
        <w:rPr>
          <w:sz w:val="24"/>
          <w:szCs w:val="24"/>
          <w:lang w:val="en-US"/>
        </w:rPr>
        <w:t>c</w:t>
      </w:r>
      <w:r w:rsidRPr="00853423">
        <w:rPr>
          <w:sz w:val="24"/>
          <w:szCs w:val="24"/>
          <w:lang w:val="en-US"/>
        </w:rPr>
        <w:t xml:space="preserve">urriculum of the educational program of the bachelor </w:t>
      </w:r>
      <w:r w:rsidR="00A86121">
        <w:rPr>
          <w:sz w:val="24"/>
          <w:szCs w:val="24"/>
          <w:lang w:val="en-US"/>
        </w:rPr>
        <w:t>“</w:t>
      </w:r>
      <w:r w:rsidRPr="00853423">
        <w:rPr>
          <w:sz w:val="24"/>
          <w:szCs w:val="24"/>
          <w:lang w:val="en-US"/>
        </w:rPr>
        <w:t>Nuclear physics and technologies</w:t>
      </w:r>
      <w:r w:rsidR="00A86121">
        <w:rPr>
          <w:sz w:val="24"/>
          <w:szCs w:val="24"/>
          <w:lang w:val="en-US"/>
        </w:rPr>
        <w:t>”</w:t>
      </w:r>
      <w:r w:rsidRPr="00853423">
        <w:rPr>
          <w:sz w:val="24"/>
          <w:szCs w:val="24"/>
          <w:lang w:val="en-US"/>
        </w:rPr>
        <w:t xml:space="preserve"> consists of humanitarian disciplines of the module, </w:t>
      </w:r>
      <w:r w:rsidR="00A86121">
        <w:rPr>
          <w:sz w:val="24"/>
          <w:szCs w:val="24"/>
          <w:lang w:val="en-US"/>
        </w:rPr>
        <w:t xml:space="preserve">natural </w:t>
      </w:r>
      <w:r w:rsidRPr="00853423">
        <w:rPr>
          <w:sz w:val="24"/>
          <w:szCs w:val="24"/>
          <w:lang w:val="en-US"/>
        </w:rPr>
        <w:t xml:space="preserve">science module (mathematical analysis, differential equations, integral equations and </w:t>
      </w:r>
      <w:proofErr w:type="spellStart"/>
      <w:r w:rsidRPr="00853423">
        <w:rPr>
          <w:sz w:val="24"/>
          <w:szCs w:val="24"/>
          <w:lang w:val="en-US"/>
        </w:rPr>
        <w:t>variational</w:t>
      </w:r>
      <w:proofErr w:type="spellEnd"/>
      <w:r w:rsidRPr="00853423">
        <w:rPr>
          <w:sz w:val="24"/>
          <w:szCs w:val="24"/>
          <w:lang w:val="en-US"/>
        </w:rPr>
        <w:t xml:space="preserve"> calculus, </w:t>
      </w:r>
      <w:r w:rsidR="000E6AF9">
        <w:rPr>
          <w:sz w:val="24"/>
          <w:szCs w:val="24"/>
          <w:lang w:val="en-US"/>
        </w:rPr>
        <w:t>g</w:t>
      </w:r>
      <w:r w:rsidRPr="00853423">
        <w:rPr>
          <w:sz w:val="24"/>
          <w:szCs w:val="24"/>
          <w:lang w:val="en-US"/>
        </w:rPr>
        <w:t xml:space="preserve">eneral physics), </w:t>
      </w:r>
      <w:r w:rsidR="000E6AF9">
        <w:rPr>
          <w:sz w:val="24"/>
          <w:szCs w:val="24"/>
          <w:lang w:val="en-US"/>
        </w:rPr>
        <w:t>g</w:t>
      </w:r>
      <w:r w:rsidRPr="00853423">
        <w:rPr>
          <w:sz w:val="24"/>
          <w:szCs w:val="24"/>
          <w:lang w:val="en-US"/>
        </w:rPr>
        <w:t>eneral module (safety, material science</w:t>
      </w:r>
      <w:r w:rsidR="000E6AF9">
        <w:rPr>
          <w:sz w:val="24"/>
          <w:szCs w:val="24"/>
          <w:lang w:val="en-US"/>
        </w:rPr>
        <w:t>s</w:t>
      </w:r>
      <w:r w:rsidRPr="00853423">
        <w:rPr>
          <w:sz w:val="24"/>
          <w:szCs w:val="24"/>
          <w:lang w:val="en-US"/>
        </w:rPr>
        <w:t>, machine parts and design), training module (materials of nuclear reactors, methods of mechanical testing, the basics of strength calculations, nuclear and radiation safety, basics of the nuclear fuel cycle, fundam</w:t>
      </w:r>
      <w:r w:rsidR="000E6AF9">
        <w:rPr>
          <w:sz w:val="24"/>
          <w:szCs w:val="24"/>
          <w:lang w:val="en-US"/>
        </w:rPr>
        <w:t>entals of continuum mechanics).</w:t>
      </w:r>
    </w:p>
    <w:p w:rsidR="00853423" w:rsidRPr="00853423" w:rsidRDefault="00853423" w:rsidP="00A86121">
      <w:pPr>
        <w:pStyle w:val="a3"/>
        <w:tabs>
          <w:tab w:val="left" w:pos="426"/>
          <w:tab w:val="left" w:pos="851"/>
        </w:tabs>
        <w:ind w:left="0" w:firstLine="0"/>
        <w:rPr>
          <w:sz w:val="24"/>
          <w:szCs w:val="24"/>
          <w:lang w:val="en-US"/>
        </w:rPr>
      </w:pPr>
      <w:r w:rsidRPr="00853423">
        <w:rPr>
          <w:sz w:val="24"/>
          <w:szCs w:val="24"/>
          <w:lang w:val="en-US"/>
        </w:rPr>
        <w:t>Graduat</w:t>
      </w:r>
      <w:r w:rsidR="000E6AF9">
        <w:rPr>
          <w:sz w:val="24"/>
          <w:szCs w:val="24"/>
          <w:lang w:val="en-US"/>
        </w:rPr>
        <w:t>or</w:t>
      </w:r>
      <w:r w:rsidRPr="00853423">
        <w:rPr>
          <w:sz w:val="24"/>
          <w:szCs w:val="24"/>
          <w:lang w:val="en-US"/>
        </w:rPr>
        <w:t>s will be able to competently use modern methods of studying physic</w:t>
      </w:r>
      <w:r w:rsidR="000E6AF9">
        <w:rPr>
          <w:sz w:val="24"/>
          <w:szCs w:val="24"/>
          <w:lang w:val="en-US"/>
        </w:rPr>
        <w:t xml:space="preserve">s </w:t>
      </w:r>
      <w:r w:rsidRPr="00853423">
        <w:rPr>
          <w:sz w:val="24"/>
          <w:szCs w:val="24"/>
          <w:lang w:val="en-US"/>
        </w:rPr>
        <w:t>mechanical properties of materials in remote conditions and research facilities, will know the modern methods of organizing and conducting physical experiments, to apply them in practice. Graduat</w:t>
      </w:r>
      <w:r w:rsidR="000E6AF9">
        <w:rPr>
          <w:sz w:val="24"/>
          <w:szCs w:val="24"/>
          <w:lang w:val="en-US"/>
        </w:rPr>
        <w:t>or</w:t>
      </w:r>
      <w:r w:rsidRPr="00853423">
        <w:rPr>
          <w:sz w:val="24"/>
          <w:szCs w:val="24"/>
          <w:lang w:val="en-US"/>
        </w:rPr>
        <w:t>s will receive basic training in the use of computer methods in the experiments and processing the results.</w:t>
      </w:r>
    </w:p>
    <w:p w:rsidR="00853423" w:rsidRPr="00853423" w:rsidRDefault="00853423" w:rsidP="00A86121">
      <w:pPr>
        <w:pStyle w:val="a3"/>
        <w:tabs>
          <w:tab w:val="left" w:pos="426"/>
          <w:tab w:val="left" w:pos="851"/>
        </w:tabs>
        <w:ind w:left="0" w:firstLine="0"/>
        <w:rPr>
          <w:sz w:val="24"/>
          <w:szCs w:val="24"/>
          <w:lang w:val="en-US"/>
        </w:rPr>
      </w:pPr>
    </w:p>
    <w:p w:rsidR="000E6AF9" w:rsidRDefault="00853423" w:rsidP="00A86121">
      <w:pPr>
        <w:pStyle w:val="a3"/>
        <w:tabs>
          <w:tab w:val="left" w:pos="426"/>
          <w:tab w:val="left" w:pos="851"/>
        </w:tabs>
        <w:ind w:left="0" w:firstLine="0"/>
        <w:rPr>
          <w:sz w:val="24"/>
          <w:szCs w:val="24"/>
          <w:lang w:val="en-US"/>
        </w:rPr>
      </w:pPr>
      <w:r w:rsidRPr="000E6AF9">
        <w:rPr>
          <w:b/>
          <w:sz w:val="24"/>
          <w:szCs w:val="24"/>
          <w:lang w:val="en-US"/>
        </w:rPr>
        <w:t>The list of companies for internship and graduate employment</w:t>
      </w:r>
      <w:r w:rsidRPr="00853423">
        <w:rPr>
          <w:sz w:val="24"/>
          <w:szCs w:val="24"/>
          <w:lang w:val="en-US"/>
        </w:rPr>
        <w:t>:</w:t>
      </w:r>
    </w:p>
    <w:p w:rsidR="00853423" w:rsidRPr="00853423" w:rsidRDefault="000E6AF9" w:rsidP="00A86121">
      <w:pPr>
        <w:pStyle w:val="a3"/>
        <w:tabs>
          <w:tab w:val="left" w:pos="426"/>
          <w:tab w:val="left" w:pos="851"/>
        </w:tabs>
        <w:ind w:left="0" w:firstLine="0"/>
        <w:rPr>
          <w:sz w:val="24"/>
          <w:szCs w:val="24"/>
          <w:lang w:val="en-US"/>
        </w:rPr>
      </w:pPr>
      <w:r>
        <w:rPr>
          <w:sz w:val="24"/>
          <w:szCs w:val="24"/>
          <w:lang w:val="en-US"/>
        </w:rPr>
        <w:t>R</w:t>
      </w:r>
      <w:r w:rsidR="00853423" w:rsidRPr="00853423">
        <w:rPr>
          <w:sz w:val="24"/>
          <w:szCs w:val="24"/>
          <w:lang w:val="en-US"/>
        </w:rPr>
        <w:t>esearch work of students: to be held in 6-7 semesters.</w:t>
      </w:r>
    </w:p>
    <w:p w:rsidR="00853423" w:rsidRPr="00853423" w:rsidRDefault="00853423" w:rsidP="00A86121">
      <w:pPr>
        <w:pStyle w:val="a3"/>
        <w:tabs>
          <w:tab w:val="left" w:pos="426"/>
          <w:tab w:val="left" w:pos="851"/>
        </w:tabs>
        <w:ind w:left="0" w:firstLine="0"/>
        <w:rPr>
          <w:sz w:val="24"/>
          <w:szCs w:val="24"/>
          <w:lang w:val="en-US"/>
        </w:rPr>
      </w:pPr>
      <w:r w:rsidRPr="00853423">
        <w:rPr>
          <w:sz w:val="24"/>
          <w:szCs w:val="24"/>
          <w:lang w:val="en-US"/>
        </w:rPr>
        <w:t>Teaching practice is conducted after the second year. Industrial practice is held after the third year. Pre-diploma practice is carried out in the fourth year.</w:t>
      </w:r>
    </w:p>
    <w:p w:rsidR="00853423" w:rsidRPr="00853423" w:rsidRDefault="00853423" w:rsidP="00A86121">
      <w:pPr>
        <w:pStyle w:val="a3"/>
        <w:tabs>
          <w:tab w:val="left" w:pos="426"/>
          <w:tab w:val="left" w:pos="851"/>
        </w:tabs>
        <w:ind w:left="0" w:firstLine="0"/>
        <w:rPr>
          <w:sz w:val="24"/>
          <w:szCs w:val="24"/>
          <w:lang w:val="en-US"/>
        </w:rPr>
      </w:pPr>
      <w:r w:rsidRPr="00853423">
        <w:rPr>
          <w:sz w:val="24"/>
          <w:szCs w:val="24"/>
          <w:lang w:val="en-US"/>
        </w:rPr>
        <w:t xml:space="preserve">All </w:t>
      </w:r>
      <w:r w:rsidR="00B15A37">
        <w:rPr>
          <w:sz w:val="24"/>
          <w:szCs w:val="24"/>
          <w:lang w:val="en-US"/>
        </w:rPr>
        <w:t xml:space="preserve">kind of </w:t>
      </w:r>
      <w:r w:rsidRPr="00853423">
        <w:rPr>
          <w:sz w:val="24"/>
          <w:szCs w:val="24"/>
          <w:lang w:val="en-US"/>
        </w:rPr>
        <w:t xml:space="preserve">practices are held at the </w:t>
      </w:r>
      <w:r w:rsidR="00B15A37" w:rsidRPr="002B15D6">
        <w:rPr>
          <w:sz w:val="24"/>
          <w:szCs w:val="24"/>
          <w:shd w:val="clear" w:color="auto" w:fill="FFFFFF"/>
          <w:lang w:val="en-US"/>
        </w:rPr>
        <w:t>base department at Research Institute of Atomic Reactor</w:t>
      </w:r>
      <w:r w:rsidRPr="00853423">
        <w:rPr>
          <w:sz w:val="24"/>
          <w:szCs w:val="24"/>
          <w:lang w:val="en-US"/>
        </w:rPr>
        <w:t xml:space="preserve"> (</w:t>
      </w:r>
      <w:proofErr w:type="spellStart"/>
      <w:r w:rsidRPr="00853423">
        <w:rPr>
          <w:sz w:val="24"/>
          <w:szCs w:val="24"/>
          <w:lang w:val="en-US"/>
        </w:rPr>
        <w:t>Dimitrovgrad</w:t>
      </w:r>
      <w:proofErr w:type="spellEnd"/>
      <w:r w:rsidRPr="00853423">
        <w:rPr>
          <w:sz w:val="24"/>
          <w:szCs w:val="24"/>
          <w:lang w:val="en-US"/>
        </w:rPr>
        <w:t>).</w:t>
      </w:r>
    </w:p>
    <w:p w:rsidR="00853423" w:rsidRPr="00853423" w:rsidRDefault="00853423" w:rsidP="00A86121">
      <w:pPr>
        <w:pStyle w:val="a3"/>
        <w:tabs>
          <w:tab w:val="left" w:pos="426"/>
          <w:tab w:val="left" w:pos="851"/>
        </w:tabs>
        <w:ind w:left="0" w:firstLine="0"/>
        <w:rPr>
          <w:sz w:val="24"/>
          <w:szCs w:val="24"/>
          <w:lang w:val="en-US"/>
        </w:rPr>
      </w:pPr>
      <w:r w:rsidRPr="00853423">
        <w:rPr>
          <w:sz w:val="24"/>
          <w:szCs w:val="24"/>
          <w:lang w:val="en-US"/>
        </w:rPr>
        <w:t xml:space="preserve">Employment </w:t>
      </w:r>
      <w:r w:rsidR="000E6AF9">
        <w:rPr>
          <w:sz w:val="24"/>
          <w:szCs w:val="24"/>
          <w:lang w:val="en-US"/>
        </w:rPr>
        <w:t xml:space="preserve">is able </w:t>
      </w:r>
      <w:r w:rsidRPr="00853423">
        <w:rPr>
          <w:sz w:val="24"/>
          <w:szCs w:val="24"/>
          <w:lang w:val="en-US"/>
        </w:rPr>
        <w:t xml:space="preserve">mainly in enterprises and research centers of </w:t>
      </w:r>
      <w:proofErr w:type="spellStart"/>
      <w:r w:rsidR="00B15A37" w:rsidRPr="002B15D6">
        <w:rPr>
          <w:sz w:val="24"/>
          <w:szCs w:val="24"/>
          <w:shd w:val="clear" w:color="auto" w:fill="FFFFFF"/>
          <w:lang w:val="en-US"/>
        </w:rPr>
        <w:t>Rosatom</w:t>
      </w:r>
      <w:proofErr w:type="spellEnd"/>
      <w:r w:rsidR="00B15A37" w:rsidRPr="00D417EA">
        <w:rPr>
          <w:sz w:val="24"/>
          <w:szCs w:val="24"/>
          <w:shd w:val="clear" w:color="auto" w:fill="FFFFFF"/>
          <w:lang w:val="en-US"/>
        </w:rPr>
        <w:t xml:space="preserve"> State Corporation</w:t>
      </w:r>
      <w:r w:rsidRPr="00853423">
        <w:rPr>
          <w:sz w:val="24"/>
          <w:szCs w:val="24"/>
          <w:lang w:val="en-US"/>
        </w:rPr>
        <w:t>.</w:t>
      </w:r>
    </w:p>
    <w:p w:rsidR="003E4919" w:rsidRPr="00853423" w:rsidRDefault="00853423" w:rsidP="00853423">
      <w:pPr>
        <w:pStyle w:val="a3"/>
        <w:tabs>
          <w:tab w:val="left" w:pos="426"/>
          <w:tab w:val="left" w:pos="851"/>
        </w:tabs>
        <w:ind w:left="0" w:firstLine="0"/>
        <w:rPr>
          <w:sz w:val="24"/>
          <w:szCs w:val="24"/>
          <w:lang w:val="en-US"/>
        </w:rPr>
      </w:pPr>
      <w:r w:rsidRPr="00853423">
        <w:rPr>
          <w:sz w:val="24"/>
          <w:szCs w:val="24"/>
          <w:lang w:val="en-US"/>
        </w:rPr>
        <w:t xml:space="preserve">It is possible to work </w:t>
      </w:r>
      <w:r w:rsidR="000E6AF9">
        <w:rPr>
          <w:sz w:val="24"/>
          <w:szCs w:val="24"/>
          <w:lang w:val="en-US"/>
        </w:rPr>
        <w:t>as a</w:t>
      </w:r>
      <w:r w:rsidRPr="00853423">
        <w:rPr>
          <w:sz w:val="24"/>
          <w:szCs w:val="24"/>
          <w:lang w:val="en-US"/>
        </w:rPr>
        <w:t xml:space="preserve"> teacher of science subjects in schools and colleges.</w:t>
      </w:r>
    </w:p>
    <w:sectPr w:rsidR="003E4919" w:rsidRPr="00853423" w:rsidSect="00B03218">
      <w:pgSz w:w="11906" w:h="16838"/>
      <w:pgMar w:top="964" w:right="851" w:bottom="907"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F2652"/>
    <w:multiLevelType w:val="hybridMultilevel"/>
    <w:tmpl w:val="07D26998"/>
    <w:lvl w:ilvl="0" w:tplc="7B5282DC">
      <w:start w:val="3"/>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D25CCA"/>
    <w:multiLevelType w:val="hybridMultilevel"/>
    <w:tmpl w:val="93580DC0"/>
    <w:lvl w:ilvl="0" w:tplc="A208ADB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577207C2"/>
    <w:multiLevelType w:val="hybridMultilevel"/>
    <w:tmpl w:val="01B00E42"/>
    <w:lvl w:ilvl="0" w:tplc="3F7CE3A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965259"/>
    <w:multiLevelType w:val="hybridMultilevel"/>
    <w:tmpl w:val="EB9AF2F4"/>
    <w:lvl w:ilvl="0" w:tplc="A208AD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0183DE4"/>
    <w:multiLevelType w:val="hybridMultilevel"/>
    <w:tmpl w:val="340E80FA"/>
    <w:lvl w:ilvl="0" w:tplc="A208AD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380646A"/>
    <w:multiLevelType w:val="hybridMultilevel"/>
    <w:tmpl w:val="78CE0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5243D"/>
    <w:multiLevelType w:val="hybridMultilevel"/>
    <w:tmpl w:val="5680C042"/>
    <w:lvl w:ilvl="0" w:tplc="A208A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222E6C"/>
    <w:multiLevelType w:val="hybridMultilevel"/>
    <w:tmpl w:val="78CE0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7"/>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E4919"/>
    <w:rsid w:val="000126D1"/>
    <w:rsid w:val="000E6AF9"/>
    <w:rsid w:val="00135AAC"/>
    <w:rsid w:val="00194AD1"/>
    <w:rsid w:val="001B4124"/>
    <w:rsid w:val="001E26B3"/>
    <w:rsid w:val="003638C7"/>
    <w:rsid w:val="00390D64"/>
    <w:rsid w:val="003C14C6"/>
    <w:rsid w:val="003E062B"/>
    <w:rsid w:val="003E4919"/>
    <w:rsid w:val="00414DC3"/>
    <w:rsid w:val="00587BAB"/>
    <w:rsid w:val="005D0D94"/>
    <w:rsid w:val="005E16FA"/>
    <w:rsid w:val="005F3D89"/>
    <w:rsid w:val="0069134C"/>
    <w:rsid w:val="007927D6"/>
    <w:rsid w:val="007B1D8F"/>
    <w:rsid w:val="007B47D1"/>
    <w:rsid w:val="00853423"/>
    <w:rsid w:val="00897B72"/>
    <w:rsid w:val="00932D50"/>
    <w:rsid w:val="00A770B9"/>
    <w:rsid w:val="00A84367"/>
    <w:rsid w:val="00A86121"/>
    <w:rsid w:val="00AB05F3"/>
    <w:rsid w:val="00AD5EFF"/>
    <w:rsid w:val="00B03218"/>
    <w:rsid w:val="00B15A37"/>
    <w:rsid w:val="00B52C9C"/>
    <w:rsid w:val="00B541AA"/>
    <w:rsid w:val="00B941AE"/>
    <w:rsid w:val="00C9726C"/>
    <w:rsid w:val="00CF3CE7"/>
    <w:rsid w:val="00D35C65"/>
    <w:rsid w:val="00D83A80"/>
    <w:rsid w:val="00DB1BED"/>
    <w:rsid w:val="00E85E40"/>
    <w:rsid w:val="00F3382E"/>
    <w:rsid w:val="00F431BD"/>
    <w:rsid w:val="00F57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919"/>
    <w:pPr>
      <w:ind w:firstLine="567"/>
      <w:jc w:val="both"/>
    </w:pPr>
    <w:rPr>
      <w:rFonts w:eastAsia="Calibr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919"/>
    <w:pPr>
      <w:ind w:left="720"/>
      <w:contextualSpacing/>
    </w:pPr>
  </w:style>
  <w:style w:type="paragraph" w:customStyle="1" w:styleId="1">
    <w:name w:val="Абзац списка1"/>
    <w:basedOn w:val="a"/>
    <w:rsid w:val="003E4919"/>
    <w:pPr>
      <w:spacing w:before="60"/>
      <w:ind w:left="720" w:firstLine="0"/>
      <w:contextualSpacing/>
      <w:jc w:val="left"/>
    </w:pPr>
    <w:rPr>
      <w:rFonts w:eastAsia="Times New Roman"/>
      <w:sz w:val="24"/>
      <w:szCs w:val="24"/>
      <w:lang w:eastAsia="ru-RU"/>
    </w:rPr>
  </w:style>
  <w:style w:type="paragraph" w:styleId="a4">
    <w:name w:val="Balloon Text"/>
    <w:basedOn w:val="a"/>
    <w:link w:val="a5"/>
    <w:rsid w:val="00A86121"/>
    <w:rPr>
      <w:rFonts w:ascii="Tahoma" w:hAnsi="Tahoma" w:cs="Tahoma"/>
      <w:sz w:val="16"/>
      <w:szCs w:val="16"/>
    </w:rPr>
  </w:style>
  <w:style w:type="character" w:customStyle="1" w:styleId="a5">
    <w:name w:val="Текст выноски Знак"/>
    <w:link w:val="a4"/>
    <w:rsid w:val="00A86121"/>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919"/>
    <w:pPr>
      <w:ind w:firstLine="567"/>
      <w:jc w:val="both"/>
    </w:pPr>
    <w:rPr>
      <w:rFonts w:eastAsia="Calibr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919"/>
    <w:pPr>
      <w:ind w:left="720"/>
      <w:contextualSpacing/>
    </w:pPr>
  </w:style>
  <w:style w:type="paragraph" w:customStyle="1" w:styleId="1">
    <w:name w:val="Абзац списка1"/>
    <w:basedOn w:val="a"/>
    <w:rsid w:val="003E4919"/>
    <w:pPr>
      <w:spacing w:before="60"/>
      <w:ind w:left="720" w:firstLine="0"/>
      <w:contextualSpacing/>
      <w:jc w:val="left"/>
    </w:pPr>
    <w:rPr>
      <w:rFonts w:eastAsia="Times New Roman"/>
      <w:sz w:val="24"/>
      <w:szCs w:val="24"/>
      <w:lang w:eastAsia="ru-RU"/>
    </w:rPr>
  </w:style>
  <w:style w:type="paragraph" w:styleId="a4">
    <w:name w:val="Balloon Text"/>
    <w:basedOn w:val="a"/>
    <w:link w:val="a5"/>
    <w:rsid w:val="00A86121"/>
    <w:rPr>
      <w:rFonts w:ascii="Tahoma" w:hAnsi="Tahoma" w:cs="Tahoma"/>
      <w:sz w:val="16"/>
      <w:szCs w:val="16"/>
    </w:rPr>
  </w:style>
  <w:style w:type="character" w:customStyle="1" w:styleId="a5">
    <w:name w:val="Текст выноски Знак"/>
    <w:link w:val="a4"/>
    <w:rsid w:val="00A86121"/>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80899979">
      <w:bodyDiv w:val="1"/>
      <w:marLeft w:val="0"/>
      <w:marRight w:val="0"/>
      <w:marTop w:val="0"/>
      <w:marBottom w:val="0"/>
      <w:divBdr>
        <w:top w:val="none" w:sz="0" w:space="0" w:color="auto"/>
        <w:left w:val="none" w:sz="0" w:space="0" w:color="auto"/>
        <w:bottom w:val="none" w:sz="0" w:space="0" w:color="auto"/>
        <w:right w:val="none" w:sz="0" w:space="0" w:color="auto"/>
      </w:divBdr>
      <w:divsChild>
        <w:div w:id="246694227">
          <w:marLeft w:val="0"/>
          <w:marRight w:val="0"/>
          <w:marTop w:val="0"/>
          <w:marBottom w:val="0"/>
          <w:divBdr>
            <w:top w:val="none" w:sz="0" w:space="0" w:color="auto"/>
            <w:left w:val="none" w:sz="0" w:space="0" w:color="auto"/>
            <w:bottom w:val="none" w:sz="0" w:space="0" w:color="auto"/>
            <w:right w:val="none" w:sz="0" w:space="0" w:color="auto"/>
          </w:divBdr>
          <w:divsChild>
            <w:div w:id="1350258787">
              <w:marLeft w:val="0"/>
              <w:marRight w:val="0"/>
              <w:marTop w:val="0"/>
              <w:marBottom w:val="0"/>
              <w:divBdr>
                <w:top w:val="none" w:sz="0" w:space="0" w:color="auto"/>
                <w:left w:val="none" w:sz="0" w:space="0" w:color="auto"/>
                <w:bottom w:val="none" w:sz="0" w:space="0" w:color="auto"/>
                <w:right w:val="none" w:sz="0" w:space="0" w:color="auto"/>
              </w:divBdr>
              <w:divsChild>
                <w:div w:id="646861464">
                  <w:marLeft w:val="0"/>
                  <w:marRight w:val="0"/>
                  <w:marTop w:val="0"/>
                  <w:marBottom w:val="0"/>
                  <w:divBdr>
                    <w:top w:val="none" w:sz="0" w:space="0" w:color="auto"/>
                    <w:left w:val="none" w:sz="0" w:space="0" w:color="auto"/>
                    <w:bottom w:val="none" w:sz="0" w:space="0" w:color="auto"/>
                    <w:right w:val="none" w:sz="0" w:space="0" w:color="auto"/>
                  </w:divBdr>
                  <w:divsChild>
                    <w:div w:id="1961642767">
                      <w:marLeft w:val="0"/>
                      <w:marRight w:val="0"/>
                      <w:marTop w:val="0"/>
                      <w:marBottom w:val="0"/>
                      <w:divBdr>
                        <w:top w:val="none" w:sz="0" w:space="0" w:color="auto"/>
                        <w:left w:val="none" w:sz="0" w:space="0" w:color="auto"/>
                        <w:bottom w:val="none" w:sz="0" w:space="0" w:color="auto"/>
                        <w:right w:val="none" w:sz="0" w:space="0" w:color="auto"/>
                      </w:divBdr>
                      <w:divsChild>
                        <w:div w:id="675378387">
                          <w:marLeft w:val="0"/>
                          <w:marRight w:val="0"/>
                          <w:marTop w:val="0"/>
                          <w:marBottom w:val="0"/>
                          <w:divBdr>
                            <w:top w:val="none" w:sz="0" w:space="0" w:color="auto"/>
                            <w:left w:val="none" w:sz="0" w:space="0" w:color="auto"/>
                            <w:bottom w:val="none" w:sz="0" w:space="0" w:color="auto"/>
                            <w:right w:val="none" w:sz="0" w:space="0" w:color="auto"/>
                          </w:divBdr>
                          <w:divsChild>
                            <w:div w:id="576597675">
                              <w:marLeft w:val="0"/>
                              <w:marRight w:val="0"/>
                              <w:marTop w:val="0"/>
                              <w:marBottom w:val="0"/>
                              <w:divBdr>
                                <w:top w:val="none" w:sz="0" w:space="0" w:color="auto"/>
                                <w:left w:val="none" w:sz="0" w:space="0" w:color="auto"/>
                                <w:bottom w:val="none" w:sz="0" w:space="0" w:color="auto"/>
                                <w:right w:val="none" w:sz="0" w:space="0" w:color="auto"/>
                              </w:divBdr>
                              <w:divsChild>
                                <w:div w:id="782530976">
                                  <w:marLeft w:val="0"/>
                                  <w:marRight w:val="0"/>
                                  <w:marTop w:val="200"/>
                                  <w:marBottom w:val="0"/>
                                  <w:divBdr>
                                    <w:top w:val="none" w:sz="0" w:space="0" w:color="auto"/>
                                    <w:left w:val="none" w:sz="0" w:space="0" w:color="auto"/>
                                    <w:bottom w:val="none" w:sz="0" w:space="0" w:color="auto"/>
                                    <w:right w:val="none" w:sz="0" w:space="0" w:color="auto"/>
                                  </w:divBdr>
                                </w:div>
                              </w:divsChild>
                            </w:div>
                            <w:div w:id="13804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006997">
      <w:bodyDiv w:val="1"/>
      <w:marLeft w:val="0"/>
      <w:marRight w:val="0"/>
      <w:marTop w:val="0"/>
      <w:marBottom w:val="0"/>
      <w:divBdr>
        <w:top w:val="none" w:sz="0" w:space="0" w:color="auto"/>
        <w:left w:val="none" w:sz="0" w:space="0" w:color="auto"/>
        <w:bottom w:val="none" w:sz="0" w:space="0" w:color="auto"/>
        <w:right w:val="none" w:sz="0" w:space="0" w:color="auto"/>
      </w:divBdr>
      <w:divsChild>
        <w:div w:id="1427731296">
          <w:marLeft w:val="0"/>
          <w:marRight w:val="0"/>
          <w:marTop w:val="0"/>
          <w:marBottom w:val="0"/>
          <w:divBdr>
            <w:top w:val="none" w:sz="0" w:space="0" w:color="auto"/>
            <w:left w:val="none" w:sz="0" w:space="0" w:color="auto"/>
            <w:bottom w:val="none" w:sz="0" w:space="0" w:color="auto"/>
            <w:right w:val="none" w:sz="0" w:space="0" w:color="auto"/>
          </w:divBdr>
          <w:divsChild>
            <w:div w:id="1133140273">
              <w:marLeft w:val="0"/>
              <w:marRight w:val="0"/>
              <w:marTop w:val="0"/>
              <w:marBottom w:val="0"/>
              <w:divBdr>
                <w:top w:val="none" w:sz="0" w:space="0" w:color="auto"/>
                <w:left w:val="none" w:sz="0" w:space="0" w:color="auto"/>
                <w:bottom w:val="none" w:sz="0" w:space="0" w:color="auto"/>
                <w:right w:val="none" w:sz="0" w:space="0" w:color="auto"/>
              </w:divBdr>
              <w:divsChild>
                <w:div w:id="1636373093">
                  <w:marLeft w:val="0"/>
                  <w:marRight w:val="0"/>
                  <w:marTop w:val="0"/>
                  <w:marBottom w:val="0"/>
                  <w:divBdr>
                    <w:top w:val="none" w:sz="0" w:space="0" w:color="auto"/>
                    <w:left w:val="none" w:sz="0" w:space="0" w:color="auto"/>
                    <w:bottom w:val="none" w:sz="0" w:space="0" w:color="auto"/>
                    <w:right w:val="none" w:sz="0" w:space="0" w:color="auto"/>
                  </w:divBdr>
                  <w:divsChild>
                    <w:div w:id="1702978903">
                      <w:marLeft w:val="0"/>
                      <w:marRight w:val="0"/>
                      <w:marTop w:val="0"/>
                      <w:marBottom w:val="0"/>
                      <w:divBdr>
                        <w:top w:val="none" w:sz="0" w:space="0" w:color="auto"/>
                        <w:left w:val="none" w:sz="0" w:space="0" w:color="auto"/>
                        <w:bottom w:val="none" w:sz="0" w:space="0" w:color="auto"/>
                        <w:right w:val="none" w:sz="0" w:space="0" w:color="auto"/>
                      </w:divBdr>
                      <w:divsChild>
                        <w:div w:id="631861388">
                          <w:marLeft w:val="0"/>
                          <w:marRight w:val="0"/>
                          <w:marTop w:val="0"/>
                          <w:marBottom w:val="0"/>
                          <w:divBdr>
                            <w:top w:val="none" w:sz="0" w:space="0" w:color="auto"/>
                            <w:left w:val="none" w:sz="0" w:space="0" w:color="auto"/>
                            <w:bottom w:val="none" w:sz="0" w:space="0" w:color="auto"/>
                            <w:right w:val="none" w:sz="0" w:space="0" w:color="auto"/>
                          </w:divBdr>
                          <w:divsChild>
                            <w:div w:id="621494767">
                              <w:marLeft w:val="0"/>
                              <w:marRight w:val="0"/>
                              <w:marTop w:val="0"/>
                              <w:marBottom w:val="0"/>
                              <w:divBdr>
                                <w:top w:val="none" w:sz="0" w:space="0" w:color="auto"/>
                                <w:left w:val="none" w:sz="0" w:space="0" w:color="auto"/>
                                <w:bottom w:val="none" w:sz="0" w:space="0" w:color="auto"/>
                                <w:right w:val="none" w:sz="0" w:space="0" w:color="auto"/>
                              </w:divBdr>
                              <w:divsChild>
                                <w:div w:id="18991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Аннотация программы</vt:lpstr>
    </vt:vector>
  </TitlesOfParts>
  <Company>home</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программы</dc:title>
  <dc:creator>a2m</dc:creator>
  <cp:lastModifiedBy>Аня</cp:lastModifiedBy>
  <cp:revision>6</cp:revision>
  <cp:lastPrinted>2016-02-16T11:16:00Z</cp:lastPrinted>
  <dcterms:created xsi:type="dcterms:W3CDTF">2016-02-16T12:12:00Z</dcterms:created>
  <dcterms:modified xsi:type="dcterms:W3CDTF">2016-03-08T19:09:00Z</dcterms:modified>
</cp:coreProperties>
</file>