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A8" w:rsidRPr="005574C4" w:rsidRDefault="001470A8" w:rsidP="0042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1470A8" w:rsidRPr="001470A8" w:rsidRDefault="001470A8" w:rsidP="0042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b/>
          <w:sz w:val="28"/>
          <w:szCs w:val="28"/>
          <w:lang w:val="en-US"/>
        </w:rPr>
        <w:t>230106</w:t>
      </w:r>
      <w:r w:rsidR="007A34E4" w:rsidRPr="007A34E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A34E4">
        <w:rPr>
          <w:rFonts w:ascii="Times New Roman" w:hAnsi="Times New Roman" w:cs="Times New Roman"/>
          <w:b/>
          <w:sz w:val="28"/>
          <w:szCs w:val="28"/>
        </w:rPr>
        <w:t>65</w:t>
      </w:r>
      <w:bookmarkStart w:id="0" w:name="_GoBack"/>
      <w:bookmarkEnd w:id="0"/>
      <w:r w:rsidRPr="001470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(09.05.01)</w:t>
      </w:r>
      <w:r w:rsidRPr="001470A8">
        <w:rPr>
          <w:lang w:val="en-US"/>
        </w:rPr>
        <w:t xml:space="preserve"> </w:t>
      </w:r>
      <w:r w:rsidRPr="001470A8">
        <w:rPr>
          <w:rFonts w:ascii="Times New Roman" w:hAnsi="Times New Roman" w:cs="Times New Roman"/>
          <w:b/>
          <w:sz w:val="28"/>
          <w:szCs w:val="28"/>
          <w:lang w:val="en-US"/>
        </w:rPr>
        <w:t>Application and operation</w:t>
      </w:r>
    </w:p>
    <w:p w:rsidR="001470A8" w:rsidRPr="001470A8" w:rsidRDefault="00424617" w:rsidP="0042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470A8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1470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special purpose </w:t>
      </w:r>
      <w:r w:rsidR="001470A8" w:rsidRPr="001470A8">
        <w:rPr>
          <w:rFonts w:ascii="Times New Roman" w:hAnsi="Times New Roman" w:cs="Times New Roman"/>
          <w:b/>
          <w:sz w:val="28"/>
          <w:szCs w:val="28"/>
          <w:lang w:val="en-US"/>
        </w:rPr>
        <w:t>automated systems</w:t>
      </w:r>
    </w:p>
    <w:p w:rsidR="001470A8" w:rsidRPr="001470A8" w:rsidRDefault="001470A8" w:rsidP="0042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019A9">
        <w:rPr>
          <w:rFonts w:ascii="Times New Roman" w:hAnsi="Times New Roman" w:cs="Times New Roman"/>
          <w:b/>
          <w:sz w:val="28"/>
          <w:szCs w:val="28"/>
          <w:lang w:val="en-US"/>
        </w:rPr>
        <w:t>Specialty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: 230106.65 Application and operation of </w:t>
      </w:r>
      <w:r w:rsidR="00C019A9"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special purpose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automated systems </w:t>
      </w:r>
    </w:p>
    <w:p w:rsidR="001470A8" w:rsidRPr="00C019A9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Specialization: </w:t>
      </w:r>
      <w:r w:rsidR="00C019A9" w:rsidRPr="00C019A9">
        <w:rPr>
          <w:rFonts w:ascii="Times New Roman" w:hAnsi="Times New Roman" w:cs="Times New Roman"/>
          <w:i/>
          <w:sz w:val="28"/>
          <w:szCs w:val="28"/>
          <w:lang w:val="en-US"/>
        </w:rPr>
        <w:t>Software, m</w:t>
      </w:r>
      <w:r w:rsidRPr="00C019A9">
        <w:rPr>
          <w:rFonts w:ascii="Times New Roman" w:hAnsi="Times New Roman" w:cs="Times New Roman"/>
          <w:i/>
          <w:sz w:val="28"/>
          <w:szCs w:val="28"/>
          <w:lang w:val="en-US"/>
        </w:rPr>
        <w:t>athematical and information support of comput</w:t>
      </w:r>
      <w:r w:rsidR="00C019A9" w:rsidRPr="00C019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ing machinery and </w:t>
      </w:r>
      <w:r w:rsidRPr="00C019A9">
        <w:rPr>
          <w:rFonts w:ascii="Times New Roman" w:hAnsi="Times New Roman" w:cs="Times New Roman"/>
          <w:i/>
          <w:sz w:val="28"/>
          <w:szCs w:val="28"/>
          <w:lang w:val="en-US"/>
        </w:rPr>
        <w:t>automated systems</w:t>
      </w:r>
    </w:p>
    <w:p w:rsidR="00C019A9" w:rsidRPr="00C019A9" w:rsidRDefault="001470A8" w:rsidP="00C0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019A9"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the </w:t>
      </w:r>
      <w:proofErr w:type="spellStart"/>
      <w:r w:rsidR="00C019A9"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="00C019A9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C019A9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s in </w:t>
      </w:r>
      <w:r w:rsidR="00E612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field </w:t>
      </w:r>
      <w:r w:rsidR="00E612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 information technologies</w:t>
      </w:r>
      <w:r w:rsidR="00C019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9A9">
        <w:rPr>
          <w:rFonts w:ascii="Times New Roman" w:hAnsi="Times New Roman" w:cs="Times New Roman"/>
          <w:sz w:val="28"/>
          <w:szCs w:val="28"/>
          <w:lang w:val="en-US"/>
        </w:rPr>
        <w:t>mainly at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 nuclear enterprises</w:t>
      </w:r>
      <w:r w:rsidR="00E612B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="00E612B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 the competences facilitating social mobility and stability in </w:t>
      </w:r>
      <w:proofErr w:type="spellStart"/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 xml:space="preserve"> market.</w:t>
      </w: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C019A9" w:rsidRPr="00C019A9">
        <w:rPr>
          <w:rFonts w:ascii="Times New Roman" w:hAnsi="Times New Roman" w:cs="Times New Roman"/>
          <w:sz w:val="28"/>
          <w:szCs w:val="28"/>
          <w:lang w:val="en-US"/>
        </w:rPr>
        <w:t>course duration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5ED4">
        <w:rPr>
          <w:rFonts w:ascii="Times New Roman" w:hAnsi="Times New Roman" w:cs="Times New Roman"/>
          <w:i/>
          <w:sz w:val="28"/>
          <w:szCs w:val="28"/>
          <w:lang w:val="en-US"/>
        </w:rPr>
        <w:t>5 years</w:t>
      </w:r>
      <w:r w:rsidR="00E612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full-time education</w:t>
      </w:r>
      <w:r w:rsidRPr="004F5ED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Qualification: </w:t>
      </w:r>
      <w:r w:rsidRPr="004F5ED4">
        <w:rPr>
          <w:rFonts w:ascii="Times New Roman" w:hAnsi="Times New Roman" w:cs="Times New Roman"/>
          <w:i/>
          <w:sz w:val="28"/>
          <w:szCs w:val="28"/>
          <w:lang w:val="en-US"/>
        </w:rPr>
        <w:t>engineer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0A8" w:rsidRPr="001470A8" w:rsidRDefault="004F5ED4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5ED4">
        <w:rPr>
          <w:rFonts w:ascii="Times New Roman" w:hAnsi="Times New Roman" w:cs="Times New Roman"/>
          <w:sz w:val="28"/>
          <w:szCs w:val="28"/>
          <w:lang w:val="en-US"/>
        </w:rPr>
        <w:t xml:space="preserve">Basic department: the department of applied mathematics of OTI NRNU </w:t>
      </w:r>
      <w:proofErr w:type="spellStart"/>
      <w:r w:rsidRPr="004F5ED4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4F5E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F5ED4" w:rsidRPr="004F5ED4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</w:t>
      </w:r>
      <w:r w:rsidR="004F5ED4" w:rsidRPr="004F5ED4">
        <w:rPr>
          <w:rFonts w:ascii="Times New Roman" w:hAnsi="Times New Roman" w:cs="Times New Roman"/>
          <w:sz w:val="28"/>
          <w:szCs w:val="28"/>
          <w:lang w:val="en-US"/>
        </w:rPr>
        <w:t xml:space="preserve">: the field of graduates’ professional activity includes </w:t>
      </w:r>
      <w:r w:rsidR="00E2130A">
        <w:rPr>
          <w:rFonts w:ascii="Times New Roman" w:hAnsi="Times New Roman" w:cs="Times New Roman"/>
          <w:sz w:val="28"/>
          <w:szCs w:val="28"/>
          <w:lang w:val="en-US"/>
        </w:rPr>
        <w:t>participation in research work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in the field of creation of new methods and technologies of </w:t>
      </w:r>
      <w:r w:rsidR="00E2130A"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processing, storage, transformation and transfer; carrying out </w:t>
      </w:r>
      <w:r w:rsidR="00E2130A" w:rsidRPr="00E2130A">
        <w:rPr>
          <w:rFonts w:ascii="Times New Roman" w:hAnsi="Times New Roman" w:cs="Times New Roman"/>
          <w:sz w:val="28"/>
          <w:szCs w:val="28"/>
          <w:lang w:val="en-US"/>
        </w:rPr>
        <w:t>experimental-design</w:t>
      </w:r>
      <w:r w:rsidR="00E2130A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on development of </w:t>
      </w:r>
      <w:r w:rsidR="00E2130A"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special purpose </w:t>
      </w:r>
      <w:r w:rsidR="00E2130A">
        <w:rPr>
          <w:rFonts w:ascii="Times New Roman" w:hAnsi="Times New Roman" w:cs="Times New Roman"/>
          <w:sz w:val="28"/>
          <w:szCs w:val="28"/>
          <w:lang w:val="en-US"/>
        </w:rPr>
        <w:t>automated systems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, including hardware, </w:t>
      </w:r>
      <w:r w:rsidR="005126B1">
        <w:rPr>
          <w:rFonts w:ascii="Times New Roman" w:hAnsi="Times New Roman" w:cs="Times New Roman"/>
          <w:sz w:val="28"/>
          <w:szCs w:val="28"/>
          <w:lang w:val="en-US"/>
        </w:rPr>
        <w:t xml:space="preserve">software,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mathematical, information support; organization of </w:t>
      </w:r>
      <w:r w:rsidR="005126B1" w:rsidRPr="005126B1">
        <w:rPr>
          <w:rFonts w:ascii="Times New Roman" w:hAnsi="Times New Roman" w:cs="Times New Roman"/>
          <w:sz w:val="28"/>
          <w:szCs w:val="28"/>
          <w:lang w:val="en-US"/>
        </w:rPr>
        <w:t xml:space="preserve">special purpose automated systems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application according to </w:t>
      </w:r>
      <w:r w:rsidR="005126B1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5126B1" w:rsidRPr="005126B1">
        <w:rPr>
          <w:rFonts w:ascii="Times New Roman" w:hAnsi="Times New Roman" w:cs="Times New Roman"/>
          <w:sz w:val="28"/>
          <w:szCs w:val="28"/>
          <w:lang w:val="en-US"/>
        </w:rPr>
        <w:t>designated purpose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05C55"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management </w:t>
      </w:r>
      <w:r w:rsidR="00405C5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405C55" w:rsidRPr="00405C55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05C55">
        <w:rPr>
          <w:rFonts w:ascii="Times New Roman" w:hAnsi="Times New Roman" w:cs="Times New Roman"/>
          <w:sz w:val="28"/>
          <w:szCs w:val="28"/>
          <w:lang w:val="en-US"/>
        </w:rPr>
        <w:t xml:space="preserve">staff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>operati</w:t>
      </w:r>
      <w:r w:rsidR="00405C55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C55" w:rsidRPr="00405C55">
        <w:rPr>
          <w:rFonts w:ascii="Times New Roman" w:hAnsi="Times New Roman" w:cs="Times New Roman"/>
          <w:sz w:val="28"/>
          <w:szCs w:val="28"/>
          <w:lang w:val="en-US"/>
        </w:rPr>
        <w:t>special purpose automated systems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211A31">
        <w:rPr>
          <w:rFonts w:ascii="Times New Roman" w:hAnsi="Times New Roman" w:cs="Times New Roman"/>
          <w:sz w:val="28"/>
          <w:szCs w:val="28"/>
          <w:lang w:val="en-US"/>
        </w:rPr>
        <w:t>exercising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11A31">
        <w:rPr>
          <w:rFonts w:ascii="Times New Roman" w:hAnsi="Times New Roman" w:cs="Times New Roman"/>
          <w:sz w:val="28"/>
          <w:szCs w:val="28"/>
          <w:lang w:val="en-US"/>
        </w:rPr>
        <w:t xml:space="preserve">production and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technical control of </w:t>
      </w:r>
      <w:r w:rsidR="00211A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process of </w:t>
      </w:r>
      <w:r w:rsidR="00211A31" w:rsidRPr="00211A31">
        <w:rPr>
          <w:rFonts w:ascii="Times New Roman" w:hAnsi="Times New Roman" w:cs="Times New Roman"/>
          <w:sz w:val="28"/>
          <w:szCs w:val="28"/>
          <w:lang w:val="en-US"/>
        </w:rPr>
        <w:t xml:space="preserve">special purpose automated systems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production and delivery; </w:t>
      </w:r>
      <w:r w:rsidR="00010715" w:rsidRPr="000107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0107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objects of </w:t>
      </w:r>
      <w:r w:rsidR="00010715" w:rsidRPr="000107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graduates’ </w:t>
      </w:r>
      <w:r w:rsidRPr="00010715">
        <w:rPr>
          <w:rFonts w:ascii="Times New Roman" w:hAnsi="Times New Roman" w:cs="Times New Roman"/>
          <w:i/>
          <w:sz w:val="28"/>
          <w:szCs w:val="28"/>
          <w:lang w:val="en-US"/>
        </w:rPr>
        <w:t>professional activity are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0715" w:rsidRPr="00010715">
        <w:rPr>
          <w:rFonts w:ascii="Times New Roman" w:hAnsi="Times New Roman" w:cs="Times New Roman"/>
          <w:sz w:val="28"/>
          <w:szCs w:val="28"/>
          <w:lang w:val="en-US"/>
        </w:rPr>
        <w:t>special purpose automated systems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; methods and </w:t>
      </w:r>
      <w:r w:rsidR="00010715">
        <w:rPr>
          <w:rFonts w:ascii="Times New Roman" w:hAnsi="Times New Roman" w:cs="Times New Roman"/>
          <w:sz w:val="28"/>
          <w:szCs w:val="28"/>
          <w:lang w:val="en-US"/>
        </w:rPr>
        <w:t xml:space="preserve">means of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design, modeling, </w:t>
      </w:r>
      <w:r w:rsidR="00C23535">
        <w:rPr>
          <w:rFonts w:ascii="Times New Roman" w:hAnsi="Times New Roman" w:cs="Times New Roman"/>
          <w:sz w:val="28"/>
          <w:szCs w:val="28"/>
          <w:lang w:val="en-US"/>
        </w:rPr>
        <w:t xml:space="preserve">experimental </w:t>
      </w:r>
      <w:r w:rsidR="00C23535" w:rsidRPr="00C23535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and management</w:t>
      </w:r>
      <w:r w:rsidR="0001071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10715" w:rsidRPr="00010715">
        <w:rPr>
          <w:rFonts w:ascii="Times New Roman" w:hAnsi="Times New Roman" w:cs="Times New Roman"/>
          <w:sz w:val="28"/>
          <w:szCs w:val="28"/>
          <w:lang w:val="en-US"/>
        </w:rPr>
        <w:t>special purpose automated systems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D1174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research and </w:t>
      </w:r>
      <w:r w:rsidR="004D1174" w:rsidRPr="004D1174">
        <w:rPr>
          <w:rFonts w:ascii="Times New Roman" w:hAnsi="Times New Roman" w:cs="Times New Roman"/>
          <w:sz w:val="28"/>
          <w:szCs w:val="28"/>
          <w:lang w:val="en-US"/>
        </w:rPr>
        <w:t xml:space="preserve">development work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in the field of </w:t>
      </w:r>
      <w:r w:rsidR="004D1174" w:rsidRPr="004D1174">
        <w:rPr>
          <w:rFonts w:ascii="Times New Roman" w:hAnsi="Times New Roman" w:cs="Times New Roman"/>
          <w:sz w:val="28"/>
          <w:szCs w:val="28"/>
          <w:lang w:val="en-US"/>
        </w:rPr>
        <w:t xml:space="preserve">special purpose automated systems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creation; </w:t>
      </w:r>
      <w:r w:rsidR="00847E8B" w:rsidRPr="00847E8B">
        <w:rPr>
          <w:rFonts w:ascii="Times New Roman" w:hAnsi="Times New Roman" w:cs="Times New Roman"/>
          <w:sz w:val="28"/>
          <w:szCs w:val="28"/>
          <w:lang w:val="en-US"/>
        </w:rPr>
        <w:t xml:space="preserve">engineering staff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which is engaged in technical operation of automated systems; standard documentation on the organization of production and quality control in the field of </w:t>
      </w:r>
      <w:r w:rsidR="006E57F8" w:rsidRPr="006E57F8">
        <w:rPr>
          <w:rFonts w:ascii="Times New Roman" w:hAnsi="Times New Roman" w:cs="Times New Roman"/>
          <w:sz w:val="28"/>
          <w:szCs w:val="28"/>
          <w:lang w:val="en-US"/>
        </w:rPr>
        <w:t xml:space="preserve">special purpose automated systems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creation; computers, complexes, systems and networks; mathematical, information, technical, linguistic, program, ergonomic, organizational and legal support </w:t>
      </w:r>
      <w:r w:rsidR="006E57F8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6E57F8" w:rsidRPr="006E57F8">
        <w:rPr>
          <w:rFonts w:ascii="Times New Roman" w:hAnsi="Times New Roman" w:cs="Times New Roman"/>
          <w:sz w:val="28"/>
          <w:szCs w:val="28"/>
          <w:lang w:val="en-US"/>
        </w:rPr>
        <w:t>special purpose automated systems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6E57F8" w:rsidRPr="006E57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Target </w:t>
      </w:r>
      <w:proofErr w:type="spellStart"/>
      <w:r w:rsidR="006E57F8" w:rsidRPr="006E57F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E57F8">
        <w:rPr>
          <w:rFonts w:ascii="Times New Roman" w:hAnsi="Times New Roman" w:cs="Times New Roman"/>
          <w:b/>
          <w:sz w:val="28"/>
          <w:szCs w:val="28"/>
          <w:lang w:val="en-US"/>
        </w:rPr>
        <w:t>rogram</w:t>
      </w:r>
      <w:r w:rsidR="006E57F8" w:rsidRPr="006E57F8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6E57F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6E57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16CF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470A8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A16CFB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of innovative development of </w:t>
      </w:r>
      <w:proofErr w:type="spellStart"/>
      <w:r w:rsidRPr="001470A8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State Corporation</w:t>
      </w:r>
      <w:r w:rsidR="00A16CF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0A8" w:rsidRPr="001470A8" w:rsidRDefault="001470A8" w:rsidP="0042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16CFB" w:rsidRPr="00A16CFB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A16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curriculum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16CFB" w:rsidRPr="00A16CFB">
        <w:rPr>
          <w:rFonts w:ascii="Times New Roman" w:hAnsi="Times New Roman" w:cs="Times New Roman"/>
          <w:sz w:val="28"/>
          <w:szCs w:val="28"/>
          <w:lang w:val="en-US"/>
        </w:rPr>
        <w:t>the curriculum includes the disciplines helping to receive the extended physics and mathematics education, general training in the field of informati</w:t>
      </w:r>
      <w:r w:rsidR="00A16CFB">
        <w:rPr>
          <w:rFonts w:ascii="Times New Roman" w:hAnsi="Times New Roman" w:cs="Times New Roman"/>
          <w:sz w:val="28"/>
          <w:szCs w:val="28"/>
          <w:lang w:val="en-US"/>
        </w:rPr>
        <w:t>on technologies and programming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16CFB" w:rsidRPr="00A16CFB">
        <w:rPr>
          <w:rFonts w:ascii="Times New Roman" w:hAnsi="Times New Roman" w:cs="Times New Roman"/>
          <w:sz w:val="28"/>
          <w:szCs w:val="28"/>
          <w:lang w:val="en-US"/>
        </w:rPr>
        <w:t xml:space="preserve">The main special disciplines are electrical engineering, electronics and circuit design; computer and peripherals; programming; networks and telecommunications; databases; information security; technology of software development; a series of disciplines on various programming technologies. 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6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 block of special disciplines is focused on training specialists for work at th</w:t>
      </w:r>
      <w:r w:rsidR="00024610">
        <w:rPr>
          <w:rFonts w:ascii="Times New Roman" w:hAnsi="Times New Roman" w:cs="Times New Roman"/>
          <w:sz w:val="28"/>
          <w:szCs w:val="28"/>
          <w:lang w:val="en-US"/>
        </w:rPr>
        <w:t xml:space="preserve">e enterprises of </w:t>
      </w:r>
      <w:proofErr w:type="spellStart"/>
      <w:r w:rsidR="00024610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024610">
        <w:rPr>
          <w:rFonts w:ascii="Times New Roman" w:hAnsi="Times New Roman" w:cs="Times New Roman"/>
          <w:sz w:val="28"/>
          <w:szCs w:val="28"/>
          <w:lang w:val="en-US"/>
        </w:rPr>
        <w:t xml:space="preserve"> State C</w:t>
      </w:r>
      <w:r w:rsidRPr="001470A8">
        <w:rPr>
          <w:rFonts w:ascii="Times New Roman" w:hAnsi="Times New Roman" w:cs="Times New Roman"/>
          <w:sz w:val="28"/>
          <w:szCs w:val="28"/>
          <w:lang w:val="en-US"/>
        </w:rPr>
        <w:t>orporation.</w:t>
      </w:r>
    </w:p>
    <w:p w:rsidR="00024610" w:rsidRDefault="001470A8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70A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024610" w:rsidRPr="00024610">
        <w:rPr>
          <w:rFonts w:ascii="Times New Roman" w:hAnsi="Times New Roman" w:cs="Times New Roman"/>
          <w:b/>
          <w:sz w:val="28"/>
          <w:szCs w:val="28"/>
          <w:lang w:val="en-US"/>
        </w:rPr>
        <w:t>Practical training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proofErr w:type="spellStart"/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 provides for t</w:t>
      </w:r>
      <w:r w:rsidR="00024610">
        <w:rPr>
          <w:rFonts w:ascii="Times New Roman" w:hAnsi="Times New Roman" w:cs="Times New Roman"/>
          <w:sz w:val="28"/>
          <w:szCs w:val="28"/>
          <w:lang w:val="en-US"/>
        </w:rPr>
        <w:t>hree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 types of practical training</w:t>
      </w:r>
      <w:r w:rsidR="00024610">
        <w:rPr>
          <w:rFonts w:ascii="Times New Roman" w:hAnsi="Times New Roman" w:cs="Times New Roman"/>
          <w:sz w:val="28"/>
          <w:szCs w:val="28"/>
          <w:lang w:val="en-US"/>
        </w:rPr>
        <w:t xml:space="preserve">: educational, 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="00230E31">
        <w:rPr>
          <w:rFonts w:ascii="Times New Roman" w:hAnsi="Times New Roman" w:cs="Times New Roman"/>
          <w:sz w:val="28"/>
          <w:szCs w:val="28"/>
          <w:lang w:val="en-US"/>
        </w:rPr>
        <w:t xml:space="preserve">, pre-graduation and </w:t>
      </w:r>
      <w:r w:rsidR="00BF1159">
        <w:rPr>
          <w:rFonts w:ascii="Times New Roman" w:hAnsi="Times New Roman" w:cs="Times New Roman"/>
          <w:sz w:val="28"/>
          <w:szCs w:val="28"/>
          <w:lang w:val="en-US"/>
        </w:rPr>
        <w:t>educational research.</w:t>
      </w:r>
    </w:p>
    <w:p w:rsidR="00E612B2" w:rsidRDefault="00E612B2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Educational practice: for 4 weeks in the 4</w:t>
      </w:r>
      <w:r w:rsidRPr="00E612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 along with theoretical training.</w:t>
      </w:r>
    </w:p>
    <w:p w:rsidR="00E612B2" w:rsidRDefault="00E612B2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Industrial practice: for 4 weeks after the 6</w:t>
      </w:r>
      <w:r w:rsidRPr="00E612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8</w:t>
      </w:r>
      <w:r w:rsidRPr="00E612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terms at enterprises.</w:t>
      </w:r>
    </w:p>
    <w:p w:rsidR="00E612B2" w:rsidRPr="00230E31" w:rsidRDefault="00E612B2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Pre-graduation practice: for 16 weeks after the 9</w:t>
      </w:r>
      <w:r w:rsidRPr="00E612B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term.</w:t>
      </w:r>
    </w:p>
    <w:p w:rsidR="00024610" w:rsidRPr="00024610" w:rsidRDefault="00BF1159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basic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 enterprises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28" w:rsidRPr="00024610">
        <w:rPr>
          <w:rFonts w:ascii="Times New Roman" w:hAnsi="Times New Roman" w:cs="Times New Roman"/>
          <w:bCs/>
          <w:sz w:val="28"/>
          <w:szCs w:val="28"/>
          <w:lang w:val="en-US"/>
        </w:rPr>
        <w:t>FSUE</w:t>
      </w:r>
      <w:r w:rsidR="00CD3D2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024610" w:rsidRPr="00024610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CD3D28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024610" w:rsidRPr="000246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</w:t>
      </w:r>
      <w:r w:rsidR="00CD3D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oduction Association </w:t>
      </w:r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024610" w:rsidRPr="00024610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Corporation), </w:t>
      </w:r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USDI</w:t>
      </w:r>
      <w:r w:rsidR="00024610" w:rsidRPr="00CD3D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"VNIPIET" (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Corporation), </w:t>
      </w:r>
      <w:r w:rsidR="00024610" w:rsidRPr="00CD3D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FSUE </w:t>
      </w:r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Southern Urals Biophysics Institute (FMBA RF), </w:t>
      </w:r>
      <w:r w:rsidR="00CD3D28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JSC </w:t>
      </w:r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Uralskiye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kabelnye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seti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024610" w:rsidRPr="00CD3D28">
        <w:rPr>
          <w:rFonts w:ascii="Times New Roman" w:hAnsi="Times New Roman" w:cs="Times New Roman"/>
          <w:sz w:val="28"/>
          <w:szCs w:val="28"/>
          <w:lang w:val="en-US"/>
        </w:rPr>
        <w:t xml:space="preserve"> district administration and others.</w:t>
      </w:r>
    </w:p>
    <w:p w:rsidR="001470A8" w:rsidRPr="001470A8" w:rsidRDefault="001470A8" w:rsidP="0002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70A8" w:rsidRPr="001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4"/>
    <w:rsid w:val="00010715"/>
    <w:rsid w:val="00024610"/>
    <w:rsid w:val="00090B94"/>
    <w:rsid w:val="001470A8"/>
    <w:rsid w:val="00211A31"/>
    <w:rsid w:val="00230E31"/>
    <w:rsid w:val="00405C55"/>
    <w:rsid w:val="00424617"/>
    <w:rsid w:val="004D1174"/>
    <w:rsid w:val="004F5ED4"/>
    <w:rsid w:val="005126B1"/>
    <w:rsid w:val="006E57F8"/>
    <w:rsid w:val="007A34E4"/>
    <w:rsid w:val="00847E8B"/>
    <w:rsid w:val="009340CD"/>
    <w:rsid w:val="00A16CFB"/>
    <w:rsid w:val="00B56566"/>
    <w:rsid w:val="00BF1159"/>
    <w:rsid w:val="00C019A9"/>
    <w:rsid w:val="00C23535"/>
    <w:rsid w:val="00CD3D28"/>
    <w:rsid w:val="00E2130A"/>
    <w:rsid w:val="00E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AVPashkina</cp:lastModifiedBy>
  <cp:revision>21</cp:revision>
  <dcterms:created xsi:type="dcterms:W3CDTF">2016-02-09T14:01:00Z</dcterms:created>
  <dcterms:modified xsi:type="dcterms:W3CDTF">2016-02-20T14:27:00Z</dcterms:modified>
</cp:coreProperties>
</file>