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3B" w:rsidRPr="00F36E9C" w:rsidRDefault="00CB593B" w:rsidP="00CB593B">
      <w:pPr>
        <w:jc w:val="center"/>
        <w:rPr>
          <w:rFonts w:ascii="Times New Roman" w:hAnsi="Times New Roman"/>
          <w:b/>
          <w:sz w:val="24"/>
          <w:szCs w:val="24"/>
          <w:lang w:val="en-US"/>
        </w:rPr>
      </w:pPr>
      <w:r w:rsidRPr="00F36E9C">
        <w:rPr>
          <w:rFonts w:ascii="Times New Roman" w:hAnsi="Times New Roman"/>
          <w:b/>
          <w:sz w:val="24"/>
          <w:szCs w:val="24"/>
          <w:lang w:val="en-US"/>
        </w:rPr>
        <w:t>09.03.03 Applied computer science</w:t>
      </w:r>
    </w:p>
    <w:p w:rsidR="00CB593B" w:rsidRPr="00F36E9C" w:rsidRDefault="00CB593B" w:rsidP="00CB593B">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CB593B" w:rsidRPr="00F36E9C" w:rsidRDefault="00CB593B" w:rsidP="00CB593B">
      <w:pPr>
        <w:rPr>
          <w:rFonts w:ascii="Times New Roman" w:hAnsi="Times New Roman"/>
          <w:sz w:val="24"/>
          <w:szCs w:val="24"/>
          <w:lang w:val="en-US"/>
        </w:rPr>
      </w:pPr>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Applied computer science in economics</w:t>
      </w:r>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 xml:space="preserve">Program goals: </w:t>
      </w:r>
      <w:r w:rsidRPr="00F36E9C">
        <w:rPr>
          <w:rFonts w:ascii="Times New Roman" w:hAnsi="Times New Roman"/>
          <w:sz w:val="24"/>
          <w:szCs w:val="24"/>
          <w:lang w:val="en-US"/>
        </w:rPr>
        <w:t xml:space="preserve">to prepare the bachelor to work successfully in the field of new informational technologies , give them universal and specialized competencies,  aiding their social mobility and competitiveness in the </w:t>
      </w:r>
      <w:proofErr w:type="spellStart"/>
      <w:r w:rsidRPr="00F36E9C">
        <w:rPr>
          <w:rFonts w:ascii="Times New Roman" w:hAnsi="Times New Roman"/>
          <w:sz w:val="24"/>
          <w:szCs w:val="24"/>
          <w:lang w:val="en-US"/>
        </w:rPr>
        <w:t>labour</w:t>
      </w:r>
      <w:proofErr w:type="spellEnd"/>
      <w:r w:rsidRPr="00F36E9C">
        <w:rPr>
          <w:rFonts w:ascii="Times New Roman" w:hAnsi="Times New Roman"/>
          <w:sz w:val="24"/>
          <w:szCs w:val="24"/>
          <w:lang w:val="en-US"/>
        </w:rPr>
        <w:t xml:space="preserve"> market, to form social and personal traits of graduates: dedication, organization, diligence, sociability, ability to work in team, responsibility for the final result of their professional activities, public spirit, tolerance; to raise their general cultural level, to develop the ability to independently acquire and apply new knowledge and skills.</w:t>
      </w:r>
    </w:p>
    <w:p w:rsidR="00CB593B" w:rsidRPr="00F36E9C" w:rsidRDefault="00CB593B" w:rsidP="00CB593B">
      <w:pPr>
        <w:jc w:val="both"/>
        <w:rPr>
          <w:rFonts w:ascii="Times New Roman" w:hAnsi="Times New Roman"/>
          <w:sz w:val="24"/>
          <w:szCs w:val="24"/>
          <w:lang w:val="en-US"/>
        </w:rPr>
      </w:pPr>
      <w:proofErr w:type="gramStart"/>
      <w:r w:rsidRPr="00F36E9C">
        <w:rPr>
          <w:rFonts w:ascii="Times New Roman" w:hAnsi="Times New Roman"/>
          <w:b/>
          <w:sz w:val="24"/>
          <w:szCs w:val="24"/>
          <w:lang w:val="en-US"/>
        </w:rPr>
        <w:t>Duration of full-time program</w:t>
      </w:r>
      <w:r w:rsidRPr="00F36E9C">
        <w:rPr>
          <w:rFonts w:ascii="Times New Roman" w:hAnsi="Times New Roman"/>
          <w:sz w:val="24"/>
          <w:szCs w:val="24"/>
          <w:lang w:val="en-US"/>
        </w:rPr>
        <w:t xml:space="preserve"> - 4 years.</w:t>
      </w:r>
      <w:proofErr w:type="gramEnd"/>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Department of applied computer science of SPTI NRNU </w:t>
      </w:r>
      <w:proofErr w:type="spellStart"/>
      <w:r w:rsidRPr="00F36E9C">
        <w:rPr>
          <w:rFonts w:ascii="Times New Roman" w:hAnsi="Times New Roman"/>
          <w:sz w:val="24"/>
          <w:szCs w:val="24"/>
          <w:lang w:val="en-US"/>
        </w:rPr>
        <w:t>MEPhI</w:t>
      </w:r>
      <w:proofErr w:type="spellEnd"/>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system analysis of the application area, the formalization of solving applied tasks and processes of  information systems; development of requirements for the creation and development of an information system and its components; feasibility study of design solutions, development of projects of automation of applied processes and creation of information systems in application areas; implementation of design solutions using modern information and communication technologies and programming techniques; implementation of automation projects  solving applied problems and creation of information systems in application areas; management of computerization projects  of enterprises and organizations; training and consulting on the automation of solving applied tasks; support and exploitation of information systems; quality assurance of the automation of solving applied tasks regarding the creation of information systems.</w:t>
      </w:r>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the behavior of economic agents, their expenditures and results, functioning markets, financial and information flows, production processes, as well as data, information, knowledge; applied and information processes; applied information systems.</w:t>
      </w:r>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the curriculum is built on the basis of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xml:space="preserve"> educational standards. The elective part of the curriculum contains the disciplines, the study of which is necessary for the organization of information support of the work of various RFNC-VNIIEF  subdivisions  and other city enterprises, the banking and insurance sectors, for example, "Designing information systems", "Databases", "Information security", "Network technologies in the economy", "Management of information systems in the economy".</w:t>
      </w:r>
    </w:p>
    <w:p w:rsidR="00CB593B" w:rsidRPr="00F36E9C" w:rsidRDefault="00CB593B" w:rsidP="00CB593B">
      <w:pPr>
        <w:jc w:val="both"/>
        <w:rPr>
          <w:rFonts w:ascii="Times New Roman" w:hAnsi="Times New Roman"/>
          <w:sz w:val="24"/>
          <w:szCs w:val="24"/>
          <w:lang w:val="en-US"/>
        </w:rPr>
      </w:pPr>
      <w:r w:rsidRPr="00F36E9C">
        <w:rPr>
          <w:rFonts w:ascii="Times New Roman" w:hAnsi="Times New Roman"/>
          <w:sz w:val="24"/>
          <w:szCs w:val="24"/>
          <w:lang w:val="en-US"/>
        </w:rPr>
        <w:t xml:space="preserve">The program trains students to work on projects, do technological, analytical, research, administrative work; active and interactive forms of classes (computer simulations, business and role games, analysis of specific situations, psychological and other trainings) are used in the educational </w:t>
      </w:r>
      <w:proofErr w:type="gramStart"/>
      <w:r w:rsidRPr="00F36E9C">
        <w:rPr>
          <w:rFonts w:ascii="Times New Roman" w:hAnsi="Times New Roman"/>
          <w:sz w:val="24"/>
          <w:szCs w:val="24"/>
          <w:lang w:val="en-US"/>
        </w:rPr>
        <w:t>process  in</w:t>
      </w:r>
      <w:proofErr w:type="gramEnd"/>
      <w:r w:rsidRPr="00F36E9C">
        <w:rPr>
          <w:rFonts w:ascii="Times New Roman" w:hAnsi="Times New Roman"/>
          <w:sz w:val="24"/>
          <w:szCs w:val="24"/>
          <w:lang w:val="en-US"/>
        </w:rPr>
        <w:t xml:space="preserve"> conjunction with extracurricular work to form and develop professional skills of students.</w:t>
      </w:r>
    </w:p>
    <w:p w:rsidR="00CB593B" w:rsidRPr="00F36E9C" w:rsidRDefault="00CB593B" w:rsidP="00CB593B">
      <w:pPr>
        <w:jc w:val="both"/>
        <w:rPr>
          <w:rFonts w:ascii="Times New Roman" w:hAnsi="Times New Roman"/>
          <w:sz w:val="24"/>
          <w:szCs w:val="24"/>
          <w:lang w:val="en-US"/>
        </w:rPr>
      </w:pPr>
      <w:r w:rsidRPr="00F36E9C">
        <w:rPr>
          <w:rFonts w:ascii="Times New Roman" w:hAnsi="Times New Roman"/>
          <w:b/>
          <w:sz w:val="24"/>
          <w:szCs w:val="24"/>
          <w:lang w:val="en-US"/>
        </w:rPr>
        <w:t>Enterprises for internship and employment of graduates</w:t>
      </w:r>
      <w:r w:rsidRPr="00F36E9C">
        <w:rPr>
          <w:rFonts w:ascii="Times New Roman" w:hAnsi="Times New Roman"/>
          <w:sz w:val="24"/>
          <w:szCs w:val="24"/>
          <w:lang w:val="en-US"/>
        </w:rPr>
        <w:t>: RFNC-VNIIEF, VNIIEF-</w:t>
      </w:r>
      <w:proofErr w:type="spellStart"/>
      <w:r w:rsidRPr="00F36E9C">
        <w:rPr>
          <w:rFonts w:ascii="Times New Roman" w:hAnsi="Times New Roman"/>
          <w:sz w:val="24"/>
          <w:szCs w:val="24"/>
          <w:lang w:val="en-US"/>
        </w:rPr>
        <w:t>Konversiya</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Avangard</w:t>
      </w:r>
      <w:proofErr w:type="spellEnd"/>
      <w:r w:rsidRPr="00F36E9C">
        <w:rPr>
          <w:rFonts w:ascii="Times New Roman" w:hAnsi="Times New Roman"/>
          <w:sz w:val="24"/>
          <w:szCs w:val="24"/>
          <w:lang w:val="en-US"/>
        </w:rPr>
        <w:t xml:space="preserve">-Conversion,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branch of </w:t>
      </w:r>
      <w:proofErr w:type="spellStart"/>
      <w:r w:rsidRPr="00F36E9C">
        <w:rPr>
          <w:rFonts w:ascii="Times New Roman" w:hAnsi="Times New Roman"/>
          <w:sz w:val="24"/>
          <w:szCs w:val="24"/>
          <w:lang w:val="en-US"/>
        </w:rPr>
        <w:t>Sberbank</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Sarovbiznesbank</w:t>
      </w:r>
      <w:proofErr w:type="spellEnd"/>
      <w:r w:rsidRPr="00F36E9C">
        <w:rPr>
          <w:rFonts w:ascii="Times New Roman" w:hAnsi="Times New Roman"/>
          <w:sz w:val="24"/>
          <w:szCs w:val="24"/>
          <w:lang w:val="en-US"/>
        </w:rPr>
        <w:t xml:space="preserve">, Volga leasing company, RFNC-VNIIEF Power Management, Expert-Audit, UMIAT-VNIIEF, FSR real estate agency,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branch of the Pension Fund </w:t>
      </w:r>
      <w:proofErr w:type="spellStart"/>
      <w:r w:rsidRPr="00F36E9C">
        <w:rPr>
          <w:rFonts w:ascii="Times New Roman" w:hAnsi="Times New Roman"/>
          <w:sz w:val="24"/>
          <w:szCs w:val="24"/>
          <w:lang w:val="en-US"/>
        </w:rPr>
        <w:t>Sarov,Nizhegorodskiy</w:t>
      </w:r>
      <w:proofErr w:type="spellEnd"/>
      <w:r w:rsidRPr="00F36E9C">
        <w:rPr>
          <w:rFonts w:ascii="Times New Roman" w:hAnsi="Times New Roman"/>
          <w:sz w:val="24"/>
          <w:szCs w:val="24"/>
          <w:lang w:val="en-US"/>
        </w:rPr>
        <w:t xml:space="preserve"> region </w:t>
      </w:r>
      <w:proofErr w:type="spellStart"/>
      <w:r w:rsidRPr="00F36E9C">
        <w:rPr>
          <w:rFonts w:ascii="Times New Roman" w:hAnsi="Times New Roman"/>
          <w:sz w:val="24"/>
          <w:szCs w:val="24"/>
          <w:lang w:val="en-US"/>
        </w:rPr>
        <w:t>Interdistrict</w:t>
      </w:r>
      <w:proofErr w:type="spellEnd"/>
      <w:r w:rsidRPr="00F36E9C">
        <w:rPr>
          <w:rFonts w:ascii="Times New Roman" w:hAnsi="Times New Roman"/>
          <w:sz w:val="24"/>
          <w:szCs w:val="24"/>
          <w:lang w:val="en-US"/>
        </w:rPr>
        <w:t xml:space="preserve"> IFNS of Russia,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branch of the Federal Treasury Department for Nizhny Novgorod region, City Administration, Youth center, etc.</w:t>
      </w:r>
    </w:p>
    <w:p w:rsidR="00353029" w:rsidRPr="00CB593B" w:rsidRDefault="00353029">
      <w:pPr>
        <w:rPr>
          <w:lang w:val="en-US"/>
        </w:rPr>
      </w:pPr>
      <w:bookmarkStart w:id="0" w:name="_GoBack"/>
      <w:bookmarkEnd w:id="0"/>
    </w:p>
    <w:sectPr w:rsidR="00353029" w:rsidRPr="00CB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B"/>
    <w:rsid w:val="00353029"/>
    <w:rsid w:val="00870E4B"/>
    <w:rsid w:val="00CB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3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3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2016-02-19T15:56:00Z</dcterms:created>
  <dcterms:modified xsi:type="dcterms:W3CDTF">2016-02-19T15:56:00Z</dcterms:modified>
</cp:coreProperties>
</file>