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30" w:rsidRPr="00E33E52" w:rsidRDefault="00F66030" w:rsidP="00DF4504">
      <w:pPr>
        <w:spacing w:after="0" w:line="360" w:lineRule="auto"/>
        <w:ind w:firstLine="709"/>
        <w:jc w:val="center"/>
        <w:rPr>
          <w:rFonts w:ascii="Times New Roman" w:hAnsi="Times New Roman"/>
          <w:b/>
          <w:sz w:val="24"/>
          <w:szCs w:val="24"/>
          <w:lang w:val="en-US"/>
        </w:rPr>
      </w:pPr>
      <w:r w:rsidRPr="00E33E52">
        <w:rPr>
          <w:rFonts w:ascii="Times New Roman" w:hAnsi="Times New Roman"/>
          <w:b/>
          <w:sz w:val="24"/>
          <w:szCs w:val="24"/>
          <w:lang w:val="en-US"/>
        </w:rPr>
        <w:t>Bachelor degree program abstract in the field of training</w:t>
      </w:r>
    </w:p>
    <w:p w:rsidR="00F66030" w:rsidRPr="00762DC7" w:rsidRDefault="004C35F2" w:rsidP="00DF4504">
      <w:pPr>
        <w:spacing w:after="0" w:line="360" w:lineRule="auto"/>
        <w:ind w:firstLine="709"/>
        <w:jc w:val="center"/>
        <w:rPr>
          <w:rFonts w:ascii="Times New Roman" w:hAnsi="Times New Roman"/>
          <w:b/>
          <w:sz w:val="24"/>
          <w:szCs w:val="24"/>
          <w:lang w:val="en-US"/>
        </w:rPr>
      </w:pPr>
      <w:r>
        <w:rPr>
          <w:rFonts w:ascii="Times New Roman" w:hAnsi="Times New Roman"/>
          <w:b/>
          <w:sz w:val="24"/>
          <w:szCs w:val="24"/>
          <w:lang w:val="en-US"/>
        </w:rPr>
        <w:t xml:space="preserve">09.03.02 </w:t>
      </w:r>
      <w:r w:rsidR="00F66030" w:rsidRPr="00E66FB3">
        <w:rPr>
          <w:rFonts w:ascii="Times New Roman" w:hAnsi="Times New Roman"/>
          <w:b/>
          <w:sz w:val="24"/>
          <w:szCs w:val="24"/>
          <w:lang w:val="en-US"/>
        </w:rPr>
        <w:t>In</w:t>
      </w:r>
      <w:r w:rsidR="00F66030">
        <w:rPr>
          <w:rFonts w:ascii="Times New Roman" w:hAnsi="Times New Roman"/>
          <w:b/>
          <w:sz w:val="24"/>
          <w:szCs w:val="24"/>
          <w:lang w:val="en-US"/>
        </w:rPr>
        <w:t>formation Systems and Technologies</w:t>
      </w:r>
    </w:p>
    <w:p w:rsidR="00F66030" w:rsidRPr="00BA2935" w:rsidRDefault="00F66030" w:rsidP="00DF4504">
      <w:pPr>
        <w:spacing w:after="0" w:line="360" w:lineRule="auto"/>
        <w:ind w:firstLine="709"/>
        <w:jc w:val="both"/>
        <w:rPr>
          <w:rFonts w:ascii="Times New Roman" w:hAnsi="Times New Roman"/>
          <w:i/>
          <w:sz w:val="24"/>
          <w:szCs w:val="24"/>
          <w:lang w:val="en-US"/>
        </w:rPr>
      </w:pPr>
      <w:r w:rsidRPr="00F3089A">
        <w:rPr>
          <w:rFonts w:ascii="Times New Roman" w:hAnsi="Times New Roman"/>
          <w:i/>
          <w:sz w:val="24"/>
          <w:szCs w:val="24"/>
          <w:lang w:val="en-US"/>
        </w:rPr>
        <w:t>1. Code and name of the field of training, name of the program.</w:t>
      </w:r>
    </w:p>
    <w:p w:rsidR="00F66030" w:rsidRPr="00E66FB3" w:rsidRDefault="00F66030" w:rsidP="00DF4504">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09.03.02</w:t>
      </w:r>
      <w:r w:rsidR="00040FC1" w:rsidRPr="00040FC1">
        <w:rPr>
          <w:rFonts w:ascii="Times New Roman" w:hAnsi="Times New Roman"/>
          <w:sz w:val="24"/>
          <w:szCs w:val="24"/>
          <w:lang w:val="en-US"/>
        </w:rPr>
        <w:t xml:space="preserve"> </w:t>
      </w:r>
      <w:r w:rsidRPr="00E66FB3">
        <w:rPr>
          <w:rFonts w:ascii="Times New Roman" w:hAnsi="Times New Roman"/>
          <w:sz w:val="24"/>
          <w:szCs w:val="24"/>
          <w:lang w:val="en-US"/>
        </w:rPr>
        <w:t>In</w:t>
      </w:r>
      <w:r>
        <w:rPr>
          <w:rFonts w:ascii="Times New Roman" w:hAnsi="Times New Roman"/>
          <w:sz w:val="24"/>
          <w:szCs w:val="24"/>
          <w:lang w:val="en-US"/>
        </w:rPr>
        <w:t>formation Systems and Technologies</w:t>
      </w:r>
      <w:bookmarkStart w:id="0" w:name="_GoBack"/>
      <w:bookmarkEnd w:id="0"/>
      <w:r>
        <w:rPr>
          <w:rFonts w:ascii="Times New Roman" w:hAnsi="Times New Roman"/>
          <w:sz w:val="24"/>
          <w:szCs w:val="24"/>
          <w:lang w:val="en-US"/>
        </w:rPr>
        <w:t xml:space="preserve">, </w:t>
      </w:r>
      <w:r w:rsidR="00BF4A6C">
        <w:rPr>
          <w:rFonts w:ascii="Times New Roman" w:hAnsi="Times New Roman"/>
          <w:sz w:val="24"/>
          <w:szCs w:val="24"/>
          <w:lang w:val="en-US"/>
        </w:rPr>
        <w:t>specificity</w:t>
      </w:r>
      <w:r>
        <w:rPr>
          <w:rFonts w:ascii="Times New Roman" w:hAnsi="Times New Roman"/>
          <w:sz w:val="24"/>
          <w:szCs w:val="24"/>
          <w:lang w:val="en-US"/>
        </w:rPr>
        <w:t xml:space="preserve"> –</w:t>
      </w:r>
      <w:r w:rsidRPr="00E66FB3">
        <w:rPr>
          <w:rFonts w:ascii="Times New Roman" w:hAnsi="Times New Roman"/>
          <w:sz w:val="24"/>
          <w:szCs w:val="24"/>
          <w:lang w:val="en-US"/>
        </w:rPr>
        <w:t xml:space="preserve"> «In</w:t>
      </w:r>
      <w:r>
        <w:rPr>
          <w:rFonts w:ascii="Times New Roman" w:hAnsi="Times New Roman"/>
          <w:sz w:val="24"/>
          <w:szCs w:val="24"/>
          <w:lang w:val="en-US"/>
        </w:rPr>
        <w:t>formation Systems and Technologies</w:t>
      </w:r>
      <w:r w:rsidRPr="00E66FB3">
        <w:rPr>
          <w:rFonts w:ascii="Times New Roman" w:hAnsi="Times New Roman"/>
          <w:sz w:val="24"/>
          <w:szCs w:val="24"/>
          <w:lang w:val="en-US"/>
        </w:rPr>
        <w:t>»</w:t>
      </w:r>
    </w:p>
    <w:p w:rsidR="00F66030" w:rsidRPr="00BA2935" w:rsidRDefault="00F66030" w:rsidP="00DF4504">
      <w:pPr>
        <w:spacing w:after="0" w:line="360" w:lineRule="auto"/>
        <w:ind w:firstLine="709"/>
        <w:jc w:val="both"/>
        <w:rPr>
          <w:rFonts w:ascii="Times New Roman" w:hAnsi="Times New Roman"/>
          <w:b/>
          <w:sz w:val="24"/>
          <w:szCs w:val="24"/>
          <w:lang w:val="en-US"/>
        </w:rPr>
      </w:pPr>
      <w:r w:rsidRPr="00DF4504">
        <w:rPr>
          <w:rFonts w:ascii="Times New Roman" w:hAnsi="Times New Roman"/>
          <w:i/>
          <w:sz w:val="24"/>
          <w:szCs w:val="24"/>
          <w:lang w:val="en-US"/>
        </w:rPr>
        <w:t>2.</w:t>
      </w:r>
      <w:r w:rsidRPr="00F3089A">
        <w:rPr>
          <w:rFonts w:ascii="Times New Roman" w:hAnsi="Times New Roman"/>
          <w:i/>
          <w:sz w:val="24"/>
          <w:szCs w:val="24"/>
          <w:lang w:val="en-US"/>
        </w:rPr>
        <w:t xml:space="preserve"> Program educational objectives</w:t>
      </w:r>
      <w:r w:rsidRPr="00F3089A">
        <w:rPr>
          <w:rFonts w:ascii="Times New Roman" w:hAnsi="Times New Roman"/>
          <w:sz w:val="24"/>
          <w:szCs w:val="24"/>
          <w:lang w:val="en-US"/>
        </w:rPr>
        <w:t xml:space="preserve">: to develop students ' general cultural, general professional and professional competences in accordance with the requirements of the educational standard of higher education, independently defined by NRNU </w:t>
      </w:r>
      <w:proofErr w:type="spellStart"/>
      <w:r w:rsidRPr="00F3089A">
        <w:rPr>
          <w:rFonts w:ascii="Times New Roman" w:hAnsi="Times New Roman"/>
          <w:sz w:val="24"/>
          <w:szCs w:val="24"/>
          <w:lang w:val="en-US"/>
        </w:rPr>
        <w:t>MEPhI</w:t>
      </w:r>
      <w:proofErr w:type="spellEnd"/>
      <w:r w:rsidRPr="00F3089A">
        <w:rPr>
          <w:rFonts w:ascii="Times New Roman" w:hAnsi="Times New Roman"/>
          <w:sz w:val="24"/>
          <w:szCs w:val="24"/>
          <w:lang w:val="en-US"/>
        </w:rPr>
        <w:t xml:space="preserve"> in the given direction of bachelors` training.</w:t>
      </w:r>
    </w:p>
    <w:p w:rsidR="00F66030" w:rsidRPr="00F3089A" w:rsidRDefault="00F66030" w:rsidP="00DF4504">
      <w:pPr>
        <w:spacing w:after="0" w:line="360" w:lineRule="auto"/>
        <w:ind w:firstLine="709"/>
        <w:jc w:val="both"/>
        <w:rPr>
          <w:rFonts w:ascii="Times New Roman" w:hAnsi="Times New Roman"/>
          <w:sz w:val="24"/>
          <w:szCs w:val="24"/>
          <w:lang w:val="en-US"/>
        </w:rPr>
      </w:pPr>
      <w:r w:rsidRPr="00F3089A">
        <w:rPr>
          <w:rFonts w:ascii="Times New Roman" w:hAnsi="Times New Roman"/>
          <w:sz w:val="24"/>
          <w:szCs w:val="24"/>
          <w:lang w:val="en-US"/>
        </w:rPr>
        <w:t xml:space="preserve">Forms and terms of education: </w:t>
      </w:r>
    </w:p>
    <w:p w:rsidR="00F66030" w:rsidRPr="00F3089A" w:rsidRDefault="00F66030" w:rsidP="00DF4504">
      <w:pPr>
        <w:spacing w:after="0" w:line="360" w:lineRule="auto"/>
        <w:ind w:firstLine="709"/>
        <w:jc w:val="both"/>
        <w:rPr>
          <w:rFonts w:ascii="Times New Roman" w:hAnsi="Times New Roman"/>
          <w:sz w:val="24"/>
          <w:szCs w:val="24"/>
          <w:lang w:val="en-US"/>
        </w:rPr>
      </w:pPr>
      <w:r w:rsidRPr="00F3089A">
        <w:rPr>
          <w:rFonts w:ascii="Times New Roman" w:hAnsi="Times New Roman"/>
          <w:sz w:val="24"/>
          <w:szCs w:val="24"/>
          <w:lang w:val="en-US"/>
        </w:rPr>
        <w:t xml:space="preserve">- </w:t>
      </w:r>
      <w:proofErr w:type="gramStart"/>
      <w:r w:rsidRPr="00F3089A">
        <w:rPr>
          <w:rFonts w:ascii="Times New Roman" w:hAnsi="Times New Roman"/>
          <w:sz w:val="24"/>
          <w:szCs w:val="24"/>
          <w:lang w:val="en-US"/>
        </w:rPr>
        <w:t>full</w:t>
      </w:r>
      <w:proofErr w:type="gramEnd"/>
      <w:r w:rsidRPr="00F3089A">
        <w:rPr>
          <w:rFonts w:ascii="Times New Roman" w:hAnsi="Times New Roman"/>
          <w:sz w:val="24"/>
          <w:szCs w:val="24"/>
          <w:lang w:val="en-US"/>
        </w:rPr>
        <w:t xml:space="preserve"> - time- training  period - 4 years.</w:t>
      </w:r>
    </w:p>
    <w:p w:rsidR="00F66030" w:rsidRPr="00BA2935" w:rsidRDefault="00F66030" w:rsidP="00DF4504">
      <w:pPr>
        <w:spacing w:after="0" w:line="360" w:lineRule="auto"/>
        <w:ind w:firstLine="709"/>
        <w:rPr>
          <w:rFonts w:ascii="Times New Roman" w:hAnsi="Times New Roman"/>
          <w:sz w:val="24"/>
          <w:szCs w:val="24"/>
          <w:lang w:val="en-US"/>
        </w:rPr>
      </w:pPr>
      <w:r w:rsidRPr="00F3089A">
        <w:rPr>
          <w:rFonts w:ascii="Times New Roman" w:hAnsi="Times New Roman"/>
          <w:sz w:val="24"/>
          <w:szCs w:val="24"/>
          <w:lang w:val="en-US"/>
        </w:rPr>
        <w:t xml:space="preserve">- </w:t>
      </w:r>
      <w:proofErr w:type="gramStart"/>
      <w:r w:rsidRPr="00F3089A">
        <w:rPr>
          <w:rFonts w:ascii="Times New Roman" w:hAnsi="Times New Roman"/>
          <w:sz w:val="24"/>
          <w:szCs w:val="24"/>
          <w:lang w:val="en-US"/>
        </w:rPr>
        <w:t>correspondence</w:t>
      </w:r>
      <w:proofErr w:type="gramEnd"/>
      <w:r w:rsidRPr="00F3089A">
        <w:rPr>
          <w:rFonts w:ascii="Times New Roman" w:hAnsi="Times New Roman"/>
          <w:sz w:val="24"/>
          <w:szCs w:val="24"/>
          <w:lang w:val="en-US"/>
        </w:rPr>
        <w:t xml:space="preserve"> form of training – training period 5 years.</w:t>
      </w:r>
      <w:r w:rsidRPr="00F3089A">
        <w:rPr>
          <w:rFonts w:ascii="Times New Roman" w:hAnsi="Times New Roman"/>
          <w:sz w:val="24"/>
          <w:szCs w:val="24"/>
          <w:lang w:val="en-US"/>
        </w:rPr>
        <w:br/>
      </w:r>
      <w:proofErr w:type="gramStart"/>
      <w:r w:rsidRPr="00F3089A">
        <w:rPr>
          <w:rFonts w:ascii="Times New Roman" w:hAnsi="Times New Roman"/>
          <w:sz w:val="24"/>
          <w:szCs w:val="24"/>
          <w:lang w:val="en-US"/>
        </w:rPr>
        <w:t>Entrance examinations –</w:t>
      </w:r>
      <w:r>
        <w:rPr>
          <w:rFonts w:ascii="Times New Roman" w:hAnsi="Times New Roman"/>
          <w:sz w:val="24"/>
          <w:szCs w:val="24"/>
          <w:lang w:val="en-US"/>
        </w:rPr>
        <w:t xml:space="preserve"> Mathematics, Physics, Russian.</w:t>
      </w:r>
      <w:proofErr w:type="gramEnd"/>
    </w:p>
    <w:p w:rsidR="00F66030" w:rsidRPr="00F456FB" w:rsidRDefault="00F66030" w:rsidP="00DF4504">
      <w:pPr>
        <w:spacing w:after="0" w:line="360" w:lineRule="auto"/>
        <w:ind w:firstLine="709"/>
        <w:rPr>
          <w:rFonts w:ascii="Times New Roman" w:hAnsi="Times New Roman"/>
          <w:b/>
          <w:i/>
          <w:sz w:val="24"/>
          <w:szCs w:val="24"/>
          <w:lang w:val="en-US"/>
        </w:rPr>
      </w:pPr>
      <w:r w:rsidRPr="00FE380C">
        <w:rPr>
          <w:rFonts w:ascii="Times New Roman" w:hAnsi="Times New Roman"/>
          <w:i/>
          <w:sz w:val="24"/>
          <w:szCs w:val="24"/>
          <w:lang w:val="en-US"/>
        </w:rPr>
        <w:t>3.</w:t>
      </w:r>
      <w:r w:rsidRPr="00F456FB">
        <w:rPr>
          <w:rFonts w:ascii="Times New Roman" w:hAnsi="Times New Roman"/>
          <w:i/>
          <w:sz w:val="24"/>
          <w:szCs w:val="24"/>
          <w:lang w:val="en-US"/>
        </w:rPr>
        <w:t>The characteristic of professional activity of the GEP of undergraduate:</w:t>
      </w:r>
    </w:p>
    <w:p w:rsidR="00F66030" w:rsidRPr="002E24D4" w:rsidRDefault="00AF5958" w:rsidP="00DF4504">
      <w:pPr>
        <w:spacing w:after="0" w:line="360" w:lineRule="auto"/>
        <w:ind w:firstLine="709"/>
        <w:jc w:val="both"/>
        <w:rPr>
          <w:rFonts w:ascii="Times New Roman" w:hAnsi="Times New Roman"/>
          <w:sz w:val="24"/>
          <w:szCs w:val="24"/>
          <w:lang w:val="en-US"/>
        </w:rPr>
      </w:pPr>
      <w:r w:rsidRPr="00AF5958">
        <w:rPr>
          <w:rFonts w:ascii="Times New Roman" w:hAnsi="Times New Roman"/>
          <w:b/>
          <w:sz w:val="24"/>
          <w:szCs w:val="24"/>
          <w:lang w:val="en-US"/>
        </w:rPr>
        <w:t>The area of professional activity of undergraduates includes</w:t>
      </w:r>
      <w:r w:rsidR="00F66030" w:rsidRPr="00AF5958">
        <w:rPr>
          <w:rFonts w:ascii="Times New Roman" w:hAnsi="Times New Roman"/>
          <w:b/>
          <w:sz w:val="24"/>
          <w:szCs w:val="24"/>
          <w:lang w:val="en-US"/>
        </w:rPr>
        <w:t>:</w:t>
      </w:r>
      <w:r w:rsidR="00F66030" w:rsidRPr="002E24D4">
        <w:rPr>
          <w:rFonts w:ascii="Times New Roman" w:hAnsi="Times New Roman"/>
          <w:sz w:val="24"/>
          <w:szCs w:val="24"/>
          <w:lang w:val="en-US"/>
        </w:rPr>
        <w:t xml:space="preserve"> study, development, integration and maintenance of information technologies and systems.</w:t>
      </w:r>
    </w:p>
    <w:p w:rsidR="00F66030" w:rsidRPr="002E24D4" w:rsidRDefault="00AF5958" w:rsidP="00DF4504">
      <w:pPr>
        <w:spacing w:after="0" w:line="360" w:lineRule="auto"/>
        <w:ind w:firstLine="709"/>
        <w:jc w:val="both"/>
        <w:rPr>
          <w:rFonts w:ascii="Times New Roman" w:hAnsi="Times New Roman"/>
          <w:sz w:val="24"/>
          <w:szCs w:val="24"/>
          <w:lang w:val="en-US"/>
        </w:rPr>
      </w:pPr>
      <w:r>
        <w:rPr>
          <w:rStyle w:val="translation-chunk"/>
          <w:rFonts w:ascii="Times New Roman" w:hAnsi="Times New Roman"/>
          <w:b/>
          <w:color w:val="222222"/>
          <w:sz w:val="24"/>
          <w:szCs w:val="24"/>
          <w:shd w:val="clear" w:color="auto" w:fill="FFFFFF"/>
          <w:lang w:val="en-US"/>
        </w:rPr>
        <w:t>The objects of professional activity</w:t>
      </w:r>
      <w:r w:rsidR="00040FC1" w:rsidRPr="00040FC1">
        <w:rPr>
          <w:rStyle w:val="translation-chunk"/>
          <w:rFonts w:ascii="Times New Roman" w:hAnsi="Times New Roman"/>
          <w:b/>
          <w:color w:val="222222"/>
          <w:sz w:val="24"/>
          <w:szCs w:val="24"/>
          <w:shd w:val="clear" w:color="auto" w:fill="FFFFFF"/>
          <w:lang w:val="en-US"/>
        </w:rPr>
        <w:t xml:space="preserve"> </w:t>
      </w:r>
      <w:r w:rsidRPr="00AF5958">
        <w:rPr>
          <w:rStyle w:val="translation-chunk"/>
          <w:rFonts w:ascii="Times New Roman" w:hAnsi="Times New Roman"/>
          <w:b/>
          <w:color w:val="222222"/>
          <w:sz w:val="24"/>
          <w:szCs w:val="24"/>
          <w:shd w:val="clear" w:color="auto" w:fill="FFFFFF"/>
          <w:lang w:val="en-US"/>
        </w:rPr>
        <w:t xml:space="preserve">of undergraduates are: </w:t>
      </w:r>
      <w:r w:rsidR="00F66030" w:rsidRPr="002E24D4">
        <w:rPr>
          <w:rFonts w:ascii="Times New Roman" w:hAnsi="Times New Roman"/>
          <w:sz w:val="24"/>
          <w:szCs w:val="24"/>
          <w:lang w:val="en-US"/>
        </w:rPr>
        <w:t xml:space="preserve">information processes, technologies, systems and networks, their tool  maintenance (software, technical, organizational), ways and methods of design, debugging, production and operation of information technologies and systems in the fields of mechanical engineering, instrumentation, science, machinery, education, medicine, administration, law, business, entrepreneurship, commerce, management, banking systems, security of information technologies, technological process control, mechanics, technical physics, energy, nuclear energy, power electronics, metallurgy, building, transport, railway transport, communication, telecommunications, management of telecommunications, postal service, chemical industry, agriculture, textile and light industry, food industry, medical and biotechnology, mining, security of underground enterprises and industries, geology, oil and gas industry, geodesy and cartography, </w:t>
      </w:r>
      <w:proofErr w:type="spellStart"/>
      <w:r w:rsidR="00F66030" w:rsidRPr="002E24D4">
        <w:rPr>
          <w:rFonts w:ascii="Times New Roman" w:hAnsi="Times New Roman"/>
          <w:sz w:val="24"/>
          <w:szCs w:val="24"/>
          <w:lang w:val="en-US"/>
        </w:rPr>
        <w:t>geoinformational</w:t>
      </w:r>
      <w:proofErr w:type="spellEnd"/>
      <w:r w:rsidR="00F66030" w:rsidRPr="002E24D4">
        <w:rPr>
          <w:rFonts w:ascii="Times New Roman" w:hAnsi="Times New Roman"/>
          <w:sz w:val="24"/>
          <w:szCs w:val="24"/>
          <w:lang w:val="en-US"/>
        </w:rPr>
        <w:t xml:space="preserve"> systems, timber complex, chemical and timber industry, ecology, service sphere, mass media systems, design, media industry and as well as companies in various fields and all activities in terms of the economy of the information security.</w:t>
      </w:r>
    </w:p>
    <w:p w:rsidR="00F66030" w:rsidRPr="002E24D4" w:rsidRDefault="00AF5958" w:rsidP="00DF4504">
      <w:pPr>
        <w:spacing w:after="0" w:line="360" w:lineRule="auto"/>
        <w:ind w:firstLine="709"/>
        <w:jc w:val="both"/>
        <w:rPr>
          <w:rFonts w:ascii="Times New Roman" w:hAnsi="Times New Roman"/>
          <w:sz w:val="24"/>
          <w:szCs w:val="24"/>
          <w:lang w:val="en-US"/>
        </w:rPr>
      </w:pPr>
      <w:r>
        <w:rPr>
          <w:rStyle w:val="translation-chunk"/>
          <w:rFonts w:ascii="Times New Roman" w:hAnsi="Times New Roman"/>
          <w:b/>
          <w:color w:val="222222"/>
          <w:sz w:val="24"/>
          <w:szCs w:val="24"/>
          <w:shd w:val="clear" w:color="auto" w:fill="FFFFFF"/>
          <w:lang w:val="en-US"/>
        </w:rPr>
        <w:t>Types of professional activity</w:t>
      </w:r>
      <w:r>
        <w:rPr>
          <w:rStyle w:val="translation-chunk"/>
          <w:rFonts w:ascii="Times New Roman" w:hAnsi="Times New Roman"/>
          <w:color w:val="222222"/>
          <w:sz w:val="24"/>
          <w:szCs w:val="24"/>
          <w:shd w:val="clear" w:color="auto" w:fill="FFFFFF"/>
          <w:lang w:val="en-US"/>
        </w:rPr>
        <w:t xml:space="preserve">: </w:t>
      </w:r>
      <w:r w:rsidR="00F66030" w:rsidRPr="002E24D4">
        <w:rPr>
          <w:rFonts w:ascii="Times New Roman" w:hAnsi="Times New Roman"/>
          <w:sz w:val="24"/>
          <w:szCs w:val="24"/>
          <w:lang w:val="en-US"/>
        </w:rPr>
        <w:t xml:space="preserve">engineering and design, design and technological, production and technological, organizational and administrative, scientific-research, innovative, installation and commissioning, service and operational. </w:t>
      </w:r>
    </w:p>
    <w:p w:rsidR="00F66030" w:rsidRPr="002E24D4" w:rsidRDefault="0080220F" w:rsidP="00DF4504">
      <w:pPr>
        <w:spacing w:after="0" w:line="360" w:lineRule="auto"/>
        <w:ind w:firstLine="709"/>
        <w:jc w:val="both"/>
        <w:rPr>
          <w:rFonts w:ascii="Times New Roman" w:hAnsi="Times New Roman"/>
          <w:sz w:val="24"/>
          <w:szCs w:val="24"/>
          <w:lang w:val="en-US"/>
        </w:rPr>
      </w:pPr>
      <w:r>
        <w:rPr>
          <w:rFonts w:ascii="Times New Roman" w:hAnsi="Times New Roman"/>
          <w:b/>
          <w:sz w:val="24"/>
          <w:szCs w:val="24"/>
          <w:lang w:val="en-US"/>
        </w:rPr>
        <w:t>Undergraduate profession</w:t>
      </w:r>
      <w:r>
        <w:rPr>
          <w:rStyle w:val="translation-chunk"/>
          <w:rFonts w:ascii="Times New Roman" w:hAnsi="Times New Roman"/>
          <w:color w:val="222222"/>
          <w:sz w:val="24"/>
          <w:szCs w:val="24"/>
          <w:shd w:val="clear" w:color="auto" w:fill="FFFFFF"/>
          <w:lang w:val="en-US"/>
        </w:rPr>
        <w:t xml:space="preserve">: </w:t>
      </w:r>
      <w:r w:rsidR="00F66030" w:rsidRPr="002E24D4">
        <w:rPr>
          <w:rFonts w:ascii="Times New Roman" w:hAnsi="Times New Roman"/>
          <w:sz w:val="24"/>
          <w:szCs w:val="24"/>
          <w:lang w:val="en-US"/>
        </w:rPr>
        <w:t>asystem administrator, an application programmer, a web-programmer, a web-designer, a specialist in information technology, an engineer of automated control systems.</w:t>
      </w:r>
    </w:p>
    <w:p w:rsidR="00F66030" w:rsidRPr="002E24D4" w:rsidRDefault="0080220F" w:rsidP="00DF4504">
      <w:pPr>
        <w:spacing w:after="0" w:line="360" w:lineRule="auto"/>
        <w:ind w:firstLine="709"/>
        <w:jc w:val="both"/>
        <w:rPr>
          <w:rFonts w:ascii="Times New Roman" w:hAnsi="Times New Roman"/>
          <w:sz w:val="24"/>
          <w:szCs w:val="24"/>
          <w:lang w:val="en-US"/>
        </w:rPr>
      </w:pPr>
      <w:r>
        <w:rPr>
          <w:rStyle w:val="translation-chunk"/>
          <w:rFonts w:ascii="Times New Roman" w:hAnsi="Times New Roman"/>
          <w:b/>
          <w:color w:val="222222"/>
          <w:sz w:val="24"/>
          <w:szCs w:val="24"/>
          <w:shd w:val="clear" w:color="auto" w:fill="FFFFFF"/>
          <w:lang w:val="en-US"/>
        </w:rPr>
        <w:lastRenderedPageBreak/>
        <w:t>Employment</w:t>
      </w:r>
      <w:r>
        <w:rPr>
          <w:rStyle w:val="translation-chunk"/>
          <w:rFonts w:ascii="Times New Roman" w:hAnsi="Times New Roman"/>
          <w:color w:val="222222"/>
          <w:sz w:val="24"/>
          <w:szCs w:val="24"/>
          <w:shd w:val="clear" w:color="auto" w:fill="FFFFFF"/>
          <w:lang w:val="en-US"/>
        </w:rPr>
        <w:t xml:space="preserve">: </w:t>
      </w:r>
      <w:r w:rsidR="00F66030" w:rsidRPr="002E24D4">
        <w:rPr>
          <w:rFonts w:ascii="Times New Roman" w:hAnsi="Times New Roman"/>
          <w:sz w:val="24"/>
          <w:szCs w:val="24"/>
          <w:lang w:val="en-US"/>
        </w:rPr>
        <w:t>informational systems and networks: their information and mathematical software; the ways and methods of design, debugging, production and operation of technical and software of information systems of enterprises and organizations of all industries and forms of ownership.</w:t>
      </w:r>
    </w:p>
    <w:p w:rsidR="00F66030" w:rsidRPr="002E24D4" w:rsidRDefault="00F66030" w:rsidP="00DF4504">
      <w:pPr>
        <w:spacing w:after="0" w:line="360" w:lineRule="auto"/>
        <w:ind w:firstLine="709"/>
        <w:jc w:val="both"/>
        <w:rPr>
          <w:rFonts w:ascii="Times New Roman" w:hAnsi="Times New Roman"/>
          <w:sz w:val="24"/>
          <w:szCs w:val="24"/>
          <w:lang w:val="en-US"/>
        </w:rPr>
      </w:pPr>
      <w:r w:rsidRPr="002E24D4">
        <w:rPr>
          <w:rFonts w:ascii="Times New Roman" w:hAnsi="Times New Roman"/>
          <w:sz w:val="24"/>
          <w:szCs w:val="24"/>
          <w:lang w:val="en-US"/>
        </w:rPr>
        <w:t>Minimal competitive group marks: Mathematics – 38, Physics – 40, Russian -38.</w:t>
      </w:r>
    </w:p>
    <w:p w:rsidR="00167DA4" w:rsidRPr="00F66030" w:rsidRDefault="00167DA4" w:rsidP="00DF4504">
      <w:pPr>
        <w:spacing w:after="0" w:line="360" w:lineRule="auto"/>
        <w:ind w:firstLine="709"/>
        <w:rPr>
          <w:lang w:val="en-US"/>
        </w:rPr>
      </w:pPr>
    </w:p>
    <w:sectPr w:rsidR="00167DA4" w:rsidRPr="00F66030" w:rsidSect="00DF4504">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A0C1C"/>
    <w:rsid w:val="00040FC1"/>
    <w:rsid w:val="00167DA4"/>
    <w:rsid w:val="001A0C1C"/>
    <w:rsid w:val="00333307"/>
    <w:rsid w:val="004C35F2"/>
    <w:rsid w:val="007E7FD5"/>
    <w:rsid w:val="0080220F"/>
    <w:rsid w:val="00AF5958"/>
    <w:rsid w:val="00BF4A6C"/>
    <w:rsid w:val="00DF4504"/>
    <w:rsid w:val="00F66030"/>
    <w:rsid w:val="00FE3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AF5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AF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injaz-1</dc:creator>
  <cp:keywords/>
  <dc:description/>
  <cp:lastModifiedBy>Азарова А.В.</cp:lastModifiedBy>
  <cp:revision>11</cp:revision>
  <dcterms:created xsi:type="dcterms:W3CDTF">2016-02-11T08:50:00Z</dcterms:created>
  <dcterms:modified xsi:type="dcterms:W3CDTF">2016-02-24T12:48:00Z</dcterms:modified>
</cp:coreProperties>
</file>