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2F2E53">
      <w:pPr>
        <w:spacing w:after="120" w:line="276" w:lineRule="auto"/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354937" w:rsidRDefault="009F672C" w:rsidP="002F2E5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09.03.01</w:t>
      </w:r>
      <w:r w:rsidR="00B851FD">
        <w:rPr>
          <w:b/>
          <w:bCs/>
        </w:rPr>
        <w:t xml:space="preserve"> </w:t>
      </w:r>
      <w:r w:rsidRPr="009F672C">
        <w:rPr>
          <w:b/>
          <w:bCs/>
        </w:rPr>
        <w:t>Информатика и вычислительная техника</w:t>
      </w:r>
    </w:p>
    <w:p w:rsidR="00CC2B65" w:rsidRPr="00354937" w:rsidRDefault="00CC2B65" w:rsidP="002F2E53">
      <w:pPr>
        <w:spacing w:after="120" w:line="276" w:lineRule="auto"/>
        <w:jc w:val="both"/>
        <w:rPr>
          <w:b/>
          <w:bCs/>
        </w:rPr>
      </w:pPr>
    </w:p>
    <w:p w:rsidR="00354937" w:rsidRPr="00354937" w:rsidRDefault="00CC2B65" w:rsidP="002F2E53">
      <w:pPr>
        <w:spacing w:after="120" w:line="276" w:lineRule="auto"/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 </w:t>
      </w:r>
      <w:r w:rsidR="009F672C" w:rsidRPr="009F672C">
        <w:rPr>
          <w:color w:val="000000"/>
        </w:rPr>
        <w:t>Системы автоматизированного проектирования в машин</w:t>
      </w:r>
      <w:r w:rsidR="009F672C" w:rsidRPr="009F672C">
        <w:rPr>
          <w:color w:val="000000"/>
        </w:rPr>
        <w:t>о</w:t>
      </w:r>
      <w:r w:rsidR="009F672C" w:rsidRPr="009F672C">
        <w:rPr>
          <w:color w:val="000000"/>
        </w:rPr>
        <w:t>строении</w:t>
      </w:r>
      <w:r w:rsidR="00977587">
        <w:rPr>
          <w:color w:val="000000"/>
        </w:rPr>
        <w:t>.</w:t>
      </w:r>
    </w:p>
    <w:p w:rsidR="0075452D" w:rsidRPr="00354937" w:rsidRDefault="0096733F" w:rsidP="002F2E53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spacing w:after="120" w:line="276" w:lineRule="auto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2F2E53">
        <w:t xml:space="preserve">подготовка </w:t>
      </w:r>
      <w:r w:rsidR="00F4433F">
        <w:t>бакалавров, способных</w:t>
      </w:r>
      <w:r w:rsidR="00F4433F" w:rsidRPr="00F4433F">
        <w:t xml:space="preserve"> </w:t>
      </w:r>
      <w:r w:rsidR="0075452D" w:rsidRPr="00354937">
        <w:t>успешно работать в сфере деятельн</w:t>
      </w:r>
      <w:r w:rsidR="0075452D" w:rsidRPr="00354937">
        <w:t>о</w:t>
      </w:r>
      <w:r w:rsidR="0075452D" w:rsidRPr="00354937">
        <w:t xml:space="preserve">сти, связанной с </w:t>
      </w:r>
      <w:r w:rsidR="009F672C" w:rsidRPr="009F672C">
        <w:rPr>
          <w:color w:val="000000"/>
        </w:rPr>
        <w:t>автоматиз</w:t>
      </w:r>
      <w:r w:rsidR="009F672C">
        <w:rPr>
          <w:color w:val="000000"/>
        </w:rPr>
        <w:t>ацией</w:t>
      </w:r>
      <w:r w:rsidR="009F672C" w:rsidRPr="009F672C">
        <w:rPr>
          <w:color w:val="000000"/>
        </w:rPr>
        <w:t xml:space="preserve"> проектирования</w:t>
      </w:r>
      <w:r w:rsidR="0075452D" w:rsidRPr="00354937">
        <w:t xml:space="preserve">, </w:t>
      </w:r>
      <w:r w:rsidR="009F672C" w:rsidRPr="009F672C">
        <w:t>компьютерны</w:t>
      </w:r>
      <w:r w:rsidR="009F672C">
        <w:t>ми и телекоммуникацио</w:t>
      </w:r>
      <w:r w:rsidR="009F672C">
        <w:t>н</w:t>
      </w:r>
      <w:r w:rsidR="009F672C">
        <w:t>ными</w:t>
      </w:r>
      <w:r w:rsidR="009F672C" w:rsidRPr="009F672C">
        <w:t xml:space="preserve"> систем</w:t>
      </w:r>
      <w:r w:rsidR="009F672C">
        <w:t>ами</w:t>
      </w:r>
      <w:r w:rsidR="009F672C" w:rsidRPr="009F672C">
        <w:t xml:space="preserve"> и сет</w:t>
      </w:r>
      <w:r w:rsidR="009F672C">
        <w:t>ями,</w:t>
      </w:r>
      <w:r w:rsidR="009F672C" w:rsidRPr="009F672C">
        <w:t xml:space="preserve"> автоматизированны</w:t>
      </w:r>
      <w:r w:rsidR="009F672C">
        <w:t>ми</w:t>
      </w:r>
      <w:r w:rsidR="009F672C" w:rsidRPr="009F672C">
        <w:t xml:space="preserve"> систем</w:t>
      </w:r>
      <w:r w:rsidR="009F672C">
        <w:t>ами</w:t>
      </w:r>
      <w:r w:rsidR="009F672C" w:rsidRPr="009F672C">
        <w:t xml:space="preserve"> обработки информации</w:t>
      </w:r>
      <w:r w:rsidR="009F672C">
        <w:t xml:space="preserve"> и</w:t>
      </w:r>
      <w:r w:rsidR="009F672C" w:rsidRPr="009F672C">
        <w:t xml:space="preserve"> пр</w:t>
      </w:r>
      <w:r w:rsidR="009F672C" w:rsidRPr="009F672C">
        <w:t>о</w:t>
      </w:r>
      <w:r w:rsidR="009F672C" w:rsidRPr="009F672C">
        <w:t>граммн</w:t>
      </w:r>
      <w:r w:rsidR="009F672C">
        <w:t>ым</w:t>
      </w:r>
      <w:r w:rsidR="009F672C" w:rsidRPr="009F672C">
        <w:t xml:space="preserve"> обеспечение</w:t>
      </w:r>
      <w:r w:rsidR="009F672C">
        <w:t>м</w:t>
      </w:r>
      <w:r w:rsidR="009F672C" w:rsidRPr="009F672C">
        <w:t xml:space="preserve"> автоматизированных систем</w:t>
      </w:r>
      <w:r w:rsidR="00977587">
        <w:t>;</w:t>
      </w:r>
      <w:r w:rsidR="0075452D" w:rsidRPr="00354937">
        <w:t xml:space="preserve"> обла</w:t>
      </w:r>
      <w:r w:rsidR="00F4433F">
        <w:t>дающих</w:t>
      </w:r>
      <w:r w:rsidR="0075452D" w:rsidRPr="00354937">
        <w:t xml:space="preserve"> универсальными и предметно-специализиров</w:t>
      </w:r>
      <w:bookmarkStart w:id="0" w:name="_GoBack"/>
      <w:bookmarkEnd w:id="0"/>
      <w:r w:rsidR="0075452D" w:rsidRPr="00354937">
        <w:t xml:space="preserve">анными компетенциями, способствующими </w:t>
      </w:r>
      <w:r w:rsidR="003D23C2">
        <w:t>их</w:t>
      </w:r>
      <w:r w:rsidR="0075452D" w:rsidRPr="00354937">
        <w:t xml:space="preserve"> социальной м</w:t>
      </w:r>
      <w:r w:rsidR="0075452D" w:rsidRPr="00354937">
        <w:t>о</w:t>
      </w:r>
      <w:r w:rsidR="0075452D" w:rsidRPr="00354937">
        <w:t>бильности и устойчивости на рынке труда.</w:t>
      </w:r>
    </w:p>
    <w:p w:rsidR="0096733F" w:rsidRPr="00354937" w:rsidRDefault="0096733F" w:rsidP="002F2E53">
      <w:pPr>
        <w:pStyle w:val="a6"/>
        <w:spacing w:line="276" w:lineRule="auto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A537F7">
        <w:rPr>
          <w:b/>
        </w:rPr>
        <w:t>:</w:t>
      </w:r>
      <w:r w:rsidRPr="00354937">
        <w:rPr>
          <w:b/>
        </w:rPr>
        <w:t xml:space="preserve"> </w:t>
      </w:r>
      <w:r w:rsidR="00A537F7" w:rsidRPr="00354937">
        <w:t xml:space="preserve">при </w:t>
      </w:r>
      <w:r w:rsidR="00A537F7">
        <w:t>очной</w:t>
      </w:r>
      <w:r w:rsidR="00A537F7" w:rsidRPr="00354937">
        <w:t xml:space="preserve"> форме обучения</w:t>
      </w:r>
      <w:r w:rsidR="00A537F7">
        <w:t xml:space="preserve"> </w:t>
      </w:r>
      <w:r w:rsidR="00A537F7" w:rsidRPr="00354937">
        <w:t>4 года</w:t>
      </w:r>
      <w:r w:rsidR="00FD2F69">
        <w:t>.</w:t>
      </w:r>
    </w:p>
    <w:p w:rsidR="00EF49B2" w:rsidRPr="00354937" w:rsidRDefault="00F4433F" w:rsidP="002F2E53">
      <w:pPr>
        <w:pStyle w:val="1"/>
        <w:spacing w:before="0" w:after="120" w:line="276" w:lineRule="auto"/>
        <w:ind w:left="0"/>
        <w:contextualSpacing w:val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К</w:t>
      </w:r>
      <w:r w:rsidR="00EF49B2" w:rsidRPr="00354937">
        <w:t xml:space="preserve">афедра </w:t>
      </w:r>
      <w:r w:rsidR="00A537F7">
        <w:t>информационных технологий и прикладной математики</w:t>
      </w:r>
      <w:r w:rsidR="00EF49B2" w:rsidRPr="00354937">
        <w:t>.</w:t>
      </w:r>
    </w:p>
    <w:p w:rsidR="00354937" w:rsidRPr="00354937" w:rsidRDefault="00EF49B2" w:rsidP="002F2E53">
      <w:pPr>
        <w:spacing w:after="120" w:line="276" w:lineRule="auto"/>
        <w:jc w:val="both"/>
        <w:rPr>
          <w:i/>
        </w:rPr>
      </w:pPr>
      <w:r w:rsidRPr="00354937">
        <w:rPr>
          <w:b/>
        </w:rPr>
        <w:t>Область профессиональной деятельности</w:t>
      </w:r>
      <w:r w:rsidR="00E126E0" w:rsidRPr="00354937">
        <w:rPr>
          <w:bCs/>
        </w:rPr>
        <w:t>:</w:t>
      </w:r>
      <w:r w:rsidRPr="00354937">
        <w:rPr>
          <w:bCs/>
        </w:rPr>
        <w:t xml:space="preserve"> </w:t>
      </w:r>
      <w:r w:rsidR="00A537F7" w:rsidRPr="00A537F7">
        <w:t>компьютерные и телекоммуникационные системы и сети; автоматизированные системы обработки информации и управления промы</w:t>
      </w:r>
      <w:r w:rsidR="00A537F7" w:rsidRPr="00A537F7">
        <w:t>ш</w:t>
      </w:r>
      <w:r w:rsidR="00A537F7" w:rsidRPr="00A537F7">
        <w:t>ленными предприятиями различного уровня; системы автоматизированного проектирования и информационной поддержки выпускаемой продукции; программное обеспечение автом</w:t>
      </w:r>
      <w:r w:rsidR="00A537F7" w:rsidRPr="00A537F7">
        <w:t>а</w:t>
      </w:r>
      <w:r w:rsidR="00A537F7" w:rsidRPr="00A537F7">
        <w:t>тизированных систем</w:t>
      </w:r>
      <w:r w:rsidR="00354937" w:rsidRPr="00354937">
        <w:t>.</w:t>
      </w:r>
    </w:p>
    <w:p w:rsidR="00A12FAB" w:rsidRPr="00354937" w:rsidRDefault="00EF49B2" w:rsidP="002F2E53">
      <w:pPr>
        <w:spacing w:after="120" w:line="276" w:lineRule="auto"/>
        <w:jc w:val="both"/>
      </w:pPr>
      <w:r w:rsidRPr="00354937">
        <w:rPr>
          <w:b/>
        </w:rPr>
        <w:t>Объекты профессиональной деятельности</w:t>
      </w:r>
      <w:r w:rsidR="00E126E0" w:rsidRPr="00354937">
        <w:t>:</w:t>
      </w:r>
      <w:r w:rsidRPr="00354937">
        <w:t xml:space="preserve"> </w:t>
      </w:r>
      <w:r w:rsidR="00A537F7" w:rsidRPr="00A537F7">
        <w:t>вычислительные машины, комплексы, системы и сети; автоматизированные системы обработки информации и управления; системы автом</w:t>
      </w:r>
      <w:r w:rsidR="00A537F7" w:rsidRPr="00A537F7">
        <w:t>а</w:t>
      </w:r>
      <w:r w:rsidR="00A537F7" w:rsidRPr="00A537F7">
        <w:t>тизированного проектирования и информационной поддержки жизненного цикла промы</w:t>
      </w:r>
      <w:r w:rsidR="00A537F7" w:rsidRPr="00A537F7">
        <w:t>ш</w:t>
      </w:r>
      <w:r w:rsidR="00A537F7" w:rsidRPr="00A537F7">
        <w:t>ленных изделий; программное обеспечение средств вычислительной техники и автоматиз</w:t>
      </w:r>
      <w:r w:rsidR="00A537F7" w:rsidRPr="00A537F7">
        <w:t>и</w:t>
      </w:r>
      <w:r w:rsidR="00A537F7" w:rsidRPr="00A537F7">
        <w:t>рованных систем (программы, программные комплексы и системы); математическое, и</w:t>
      </w:r>
      <w:r w:rsidR="00A537F7" w:rsidRPr="00A537F7">
        <w:t>н</w:t>
      </w:r>
      <w:r w:rsidR="00A537F7" w:rsidRPr="00A537F7">
        <w:t>формационное, техническое, лингвистическое, программное, эргономическое, организац</w:t>
      </w:r>
      <w:r w:rsidR="00A537F7" w:rsidRPr="00A537F7">
        <w:t>и</w:t>
      </w:r>
      <w:r w:rsidR="00A537F7" w:rsidRPr="00A537F7">
        <w:t>онное и правовое обеспечение перечисленных систем</w:t>
      </w:r>
      <w:r w:rsidR="00A12FAB" w:rsidRPr="00354937">
        <w:t>.</w:t>
      </w:r>
    </w:p>
    <w:p w:rsidR="00527791" w:rsidRDefault="00F4433F" w:rsidP="002F2E53">
      <w:pPr>
        <w:pStyle w:val="1"/>
        <w:spacing w:before="0" w:after="120" w:line="276" w:lineRule="auto"/>
        <w:ind w:left="0"/>
        <w:contextualSpacing w:val="0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2F2E53" w:rsidRPr="00354937">
        <w:t xml:space="preserve">главной </w:t>
      </w:r>
      <w:r w:rsidR="00EF49B2" w:rsidRPr="00354937">
        <w:t>особенностью образовательного процесса подгото</w:t>
      </w:r>
      <w:r w:rsidR="00EF49B2" w:rsidRPr="00354937">
        <w:t>в</w:t>
      </w:r>
      <w:r w:rsidR="00EF49B2" w:rsidRPr="00354937">
        <w:t xml:space="preserve">ки является </w:t>
      </w:r>
      <w:r w:rsidR="00A537F7">
        <w:t xml:space="preserve">наличие таких дисциплин, как «Основы проектирования и конструирования» и «Системы автоматизированного проектирования», связанных с </w:t>
      </w:r>
      <w:r w:rsidR="00527791">
        <w:t xml:space="preserve">разработкой приложений и прикладных библиотек для программного обеспечения, используемого </w:t>
      </w:r>
      <w:r w:rsidR="00997E45" w:rsidRPr="00997E45">
        <w:t>на высокотехнол</w:t>
      </w:r>
      <w:r w:rsidR="00997E45" w:rsidRPr="00997E45">
        <w:t>о</w:t>
      </w:r>
      <w:r w:rsidR="00997E45" w:rsidRPr="00997E45">
        <w:t xml:space="preserve">гичных промышленных предприятиях оборонного комплекса </w:t>
      </w:r>
      <w:r w:rsidR="00997E45">
        <w:t>и</w:t>
      </w:r>
      <w:r w:rsidR="00997E45" w:rsidRPr="00997E45">
        <w:t xml:space="preserve"> машиностроительной отра</w:t>
      </w:r>
      <w:r w:rsidR="00997E45" w:rsidRPr="00997E45">
        <w:t>с</w:t>
      </w:r>
      <w:r w:rsidR="00997E45" w:rsidRPr="00997E45">
        <w:t xml:space="preserve">ли, в частности предприятии </w:t>
      </w:r>
      <w:r w:rsidR="00977587" w:rsidRPr="00A05AD1">
        <w:t>Госкорпораци</w:t>
      </w:r>
      <w:r w:rsidR="00977587">
        <w:t>и</w:t>
      </w:r>
      <w:r w:rsidR="00977587" w:rsidRPr="00A05AD1">
        <w:t xml:space="preserve"> «Росатом</w:t>
      </w:r>
      <w:r w:rsidR="00977587">
        <w:t xml:space="preserve">» </w:t>
      </w:r>
      <w:r w:rsidR="00997E45" w:rsidRPr="00997E45">
        <w:t>ФГУП «Комбинат «Электрохимпр</w:t>
      </w:r>
      <w:r w:rsidR="00997E45" w:rsidRPr="00997E45">
        <w:t>и</w:t>
      </w:r>
      <w:r w:rsidR="00997E45" w:rsidRPr="00997E45">
        <w:t>бор».</w:t>
      </w:r>
    </w:p>
    <w:p w:rsidR="00997E45" w:rsidRDefault="000E7C96" w:rsidP="002F2E53">
      <w:pPr>
        <w:spacing w:after="120" w:line="276" w:lineRule="auto"/>
        <w:ind w:right="-1"/>
        <w:jc w:val="both"/>
      </w:pPr>
      <w:r w:rsidRPr="00A05AD1">
        <w:t>Учебный план обеспечивает получение всех необходимых компетенций для квалифицир</w:t>
      </w:r>
      <w:r w:rsidRPr="00A05AD1">
        <w:t>о</w:t>
      </w:r>
      <w:r w:rsidRPr="00A05AD1">
        <w:t>ванно</w:t>
      </w:r>
      <w:r>
        <w:t>й подготовки в таких областях как программирование, информационные системы, сети и телекоммуникации, периферийные устройства</w:t>
      </w:r>
      <w:r w:rsidR="00997E45">
        <w:t xml:space="preserve"> и других областях профессиональной де</w:t>
      </w:r>
      <w:r w:rsidR="00997E45">
        <w:t>я</w:t>
      </w:r>
      <w:r w:rsidR="00997E45">
        <w:t xml:space="preserve">тельности. </w:t>
      </w:r>
    </w:p>
    <w:p w:rsidR="0075452D" w:rsidRPr="00354937" w:rsidRDefault="00EF49B2" w:rsidP="002F2E53">
      <w:pPr>
        <w:spacing w:after="120" w:line="276" w:lineRule="auto"/>
        <w:jc w:val="both"/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="0075452D" w:rsidRPr="00354937">
        <w:t xml:space="preserve"> </w:t>
      </w:r>
      <w:r w:rsidR="00977587">
        <w:t>Предприятие</w:t>
      </w:r>
      <w:r w:rsidR="00977587" w:rsidRPr="00A05AD1">
        <w:t xml:space="preserve"> Госкорпораци</w:t>
      </w:r>
      <w:r w:rsidR="00977587">
        <w:t>и</w:t>
      </w:r>
      <w:r w:rsidR="00977587" w:rsidRPr="00A05AD1">
        <w:t xml:space="preserve"> «Росатом</w:t>
      </w:r>
      <w:r w:rsidR="00977587">
        <w:t xml:space="preserve">» </w:t>
      </w:r>
      <w:r w:rsidR="00977587" w:rsidRPr="00684554">
        <w:t>ФГУП «Комбинат «Электрохимприбор»</w:t>
      </w:r>
      <w:r w:rsidR="00977587">
        <w:t>, ОАО НТМЗ «Вента».</w:t>
      </w:r>
    </w:p>
    <w:sectPr w:rsidR="0075452D" w:rsidRPr="00354937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E7C96"/>
    <w:rsid w:val="00107033"/>
    <w:rsid w:val="00181345"/>
    <w:rsid w:val="00262F2C"/>
    <w:rsid w:val="00280836"/>
    <w:rsid w:val="002F2E53"/>
    <w:rsid w:val="00354937"/>
    <w:rsid w:val="003D23C2"/>
    <w:rsid w:val="00527791"/>
    <w:rsid w:val="00670B4E"/>
    <w:rsid w:val="006F03B4"/>
    <w:rsid w:val="0075452D"/>
    <w:rsid w:val="0084414E"/>
    <w:rsid w:val="0096733F"/>
    <w:rsid w:val="00977587"/>
    <w:rsid w:val="00997E45"/>
    <w:rsid w:val="009F672C"/>
    <w:rsid w:val="00A12FAB"/>
    <w:rsid w:val="00A537F7"/>
    <w:rsid w:val="00AB0850"/>
    <w:rsid w:val="00B851FD"/>
    <w:rsid w:val="00C350D1"/>
    <w:rsid w:val="00C47914"/>
    <w:rsid w:val="00C56132"/>
    <w:rsid w:val="00CC2B65"/>
    <w:rsid w:val="00D529DB"/>
    <w:rsid w:val="00E126E0"/>
    <w:rsid w:val="00E6748B"/>
    <w:rsid w:val="00EF49B2"/>
    <w:rsid w:val="00F1539B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Пользователь Windows</cp:lastModifiedBy>
  <cp:revision>4</cp:revision>
  <cp:lastPrinted>2016-02-12T05:11:00Z</cp:lastPrinted>
  <dcterms:created xsi:type="dcterms:W3CDTF">2016-02-10T11:12:00Z</dcterms:created>
  <dcterms:modified xsi:type="dcterms:W3CDTF">2016-02-12T07:43:00Z</dcterms:modified>
</cp:coreProperties>
</file>